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EC21" w14:textId="7024021C" w:rsidR="007E6E6D" w:rsidRDefault="00506EB3" w:rsidP="007E6E6D">
      <w:pPr>
        <w:spacing w:line="241" w:lineRule="auto"/>
        <w:jc w:val="center"/>
        <w:rPr>
          <w:rFonts w:ascii="Calibri" w:eastAsia="Calibri" w:hAnsi="Calibri" w:cs="Calibri"/>
          <w:b/>
          <w:color w:val="002060"/>
          <w:sz w:val="16"/>
        </w:rPr>
      </w:pPr>
      <w:r>
        <w:rPr>
          <w:b/>
          <w:sz w:val="2"/>
          <w:lang w:val="en-US"/>
        </w:rPr>
        <w:t>-</w:t>
      </w:r>
      <w:r w:rsidR="007E6E6D" w:rsidRPr="007E6E6D">
        <w:rPr>
          <w:rFonts w:ascii="Calibri" w:eastAsia="Calibri" w:hAnsi="Calibri" w:cs="Calibri"/>
          <w:b/>
          <w:color w:val="002060"/>
          <w:sz w:val="72"/>
        </w:rPr>
        <w:t xml:space="preserve"> </w:t>
      </w:r>
      <w:r w:rsidR="007E6E6D">
        <w:rPr>
          <w:rFonts w:ascii="Calibri" w:eastAsia="Calibri" w:hAnsi="Calibri" w:cs="Calibri"/>
          <w:b/>
          <w:color w:val="002060"/>
          <w:sz w:val="72"/>
        </w:rPr>
        <w:t xml:space="preserve">Crich Carr Church of England Primary School </w:t>
      </w:r>
      <w:r w:rsidR="007E6E6D">
        <w:rPr>
          <w:rFonts w:ascii="Calibri" w:eastAsia="Calibri" w:hAnsi="Calibri" w:cs="Calibri"/>
          <w:b/>
          <w:color w:val="002060"/>
          <w:sz w:val="16"/>
        </w:rPr>
        <w:t xml:space="preserve"> </w:t>
      </w:r>
    </w:p>
    <w:p w14:paraId="16C59338" w14:textId="77777777" w:rsidR="007E6E6D" w:rsidRDefault="007E6E6D" w:rsidP="007E6E6D">
      <w:pPr>
        <w:spacing w:line="241" w:lineRule="auto"/>
        <w:jc w:val="center"/>
      </w:pPr>
    </w:p>
    <w:p w14:paraId="34AD8E08" w14:textId="77777777" w:rsidR="007E6E6D" w:rsidRDefault="007E6E6D" w:rsidP="007E6E6D">
      <w:pPr>
        <w:spacing w:after="287"/>
        <w:ind w:left="35"/>
        <w:jc w:val="center"/>
      </w:pPr>
      <w:r>
        <w:rPr>
          <w:noProof/>
        </w:rPr>
        <w:drawing>
          <wp:inline distT="0" distB="0" distL="0" distR="0" wp14:anchorId="45F11187" wp14:editId="4C3A3585">
            <wp:extent cx="1291868" cy="1267460"/>
            <wp:effectExtent l="0" t="0" r="3810" b="8890"/>
            <wp:docPr id="87" name="Picture 87" descr="A picture containing text, clock&#10;&#10;Description automatically generated"/>
            <wp:cNvGraphicFramePr/>
            <a:graphic xmlns:a="http://schemas.openxmlformats.org/drawingml/2006/main">
              <a:graphicData uri="http://schemas.openxmlformats.org/drawingml/2006/picture">
                <pic:pic xmlns:pic="http://schemas.openxmlformats.org/drawingml/2006/picture">
                  <pic:nvPicPr>
                    <pic:cNvPr id="87" name="Picture 87" descr="A picture containing text, clock&#10;&#10;Description automatically generated"/>
                    <pic:cNvPicPr/>
                  </pic:nvPicPr>
                  <pic:blipFill>
                    <a:blip r:embed="rId8"/>
                    <a:stretch>
                      <a:fillRect/>
                    </a:stretch>
                  </pic:blipFill>
                  <pic:spPr>
                    <a:xfrm>
                      <a:off x="0" y="0"/>
                      <a:ext cx="1293976" cy="1269529"/>
                    </a:xfrm>
                    <a:prstGeom prst="rect">
                      <a:avLst/>
                    </a:prstGeom>
                  </pic:spPr>
                </pic:pic>
              </a:graphicData>
            </a:graphic>
          </wp:inline>
        </w:drawing>
      </w:r>
      <w:r>
        <w:rPr>
          <w:rFonts w:ascii="Calibri" w:eastAsia="Calibri" w:hAnsi="Calibri" w:cs="Calibri"/>
          <w:b/>
          <w:color w:val="002060"/>
          <w:sz w:val="16"/>
        </w:rPr>
        <w:t xml:space="preserve"> </w:t>
      </w:r>
    </w:p>
    <w:p w14:paraId="012E95B6" w14:textId="77777777" w:rsidR="007E6E6D" w:rsidRDefault="007E6E6D" w:rsidP="007E6E6D">
      <w:pPr>
        <w:tabs>
          <w:tab w:val="center" w:pos="5228"/>
          <w:tab w:val="center" w:pos="6299"/>
        </w:tabs>
        <w:spacing w:after="58"/>
      </w:pPr>
      <w:r>
        <w:rPr>
          <w:rFonts w:ascii="Calibri" w:eastAsia="Calibri" w:hAnsi="Calibri" w:cs="Calibri"/>
        </w:rPr>
        <w:tab/>
      </w:r>
      <w:r>
        <w:rPr>
          <w:rFonts w:ascii="Calibri" w:eastAsia="Calibri" w:hAnsi="Calibri" w:cs="Calibri"/>
          <w:b/>
          <w:sz w:val="25"/>
          <w:vertAlign w:val="subscript"/>
        </w:rPr>
        <w:tab/>
      </w:r>
      <w:r>
        <w:rPr>
          <w:rFonts w:ascii="Calibri" w:eastAsia="Calibri" w:hAnsi="Calibri" w:cs="Calibri"/>
          <w:b/>
          <w:sz w:val="44"/>
        </w:rPr>
        <w:t xml:space="preserve"> </w:t>
      </w:r>
    </w:p>
    <w:p w14:paraId="60A5DD80" w14:textId="77777777" w:rsidR="007E6E6D" w:rsidRDefault="007E6E6D" w:rsidP="007E6E6D">
      <w:pPr>
        <w:jc w:val="center"/>
        <w:rPr>
          <w:b/>
          <w:sz w:val="44"/>
          <w:szCs w:val="44"/>
          <w:lang w:val="en-US"/>
        </w:rPr>
      </w:pPr>
    </w:p>
    <w:p w14:paraId="72F0EA03" w14:textId="77777777" w:rsidR="007E6E6D" w:rsidRDefault="007E6E6D" w:rsidP="007E6E6D">
      <w:pPr>
        <w:jc w:val="center"/>
        <w:rPr>
          <w:b/>
          <w:sz w:val="44"/>
          <w:szCs w:val="44"/>
          <w:lang w:val="en-US"/>
        </w:rPr>
      </w:pPr>
    </w:p>
    <w:p w14:paraId="7332218F" w14:textId="562F62DF" w:rsidR="007E6E6D" w:rsidRPr="00FC03E0" w:rsidRDefault="007E6E6D" w:rsidP="007E6E6D">
      <w:pPr>
        <w:jc w:val="center"/>
        <w:rPr>
          <w:b/>
          <w:sz w:val="44"/>
          <w:szCs w:val="44"/>
          <w:lang w:val="en-US"/>
        </w:rPr>
      </w:pPr>
      <w:r>
        <w:rPr>
          <w:b/>
          <w:sz w:val="44"/>
          <w:szCs w:val="44"/>
          <w:lang w:val="en-US"/>
        </w:rPr>
        <w:t>ART</w:t>
      </w:r>
    </w:p>
    <w:p w14:paraId="653E5EDD" w14:textId="77777777" w:rsidR="007E6E6D" w:rsidRPr="00E70FF6" w:rsidRDefault="007E6E6D" w:rsidP="007E6E6D">
      <w:pPr>
        <w:jc w:val="center"/>
        <w:rPr>
          <w:b/>
          <w:sz w:val="160"/>
          <w:lang w:val="en-US"/>
        </w:rPr>
      </w:pPr>
      <w:r w:rsidRPr="00FC03E0">
        <w:rPr>
          <w:b/>
          <w:sz w:val="44"/>
          <w:szCs w:val="44"/>
          <w:lang w:val="en-US"/>
        </w:rPr>
        <w:t>SUBJECT Policy (V1)</w:t>
      </w:r>
    </w:p>
    <w:p w14:paraId="24CA29AA" w14:textId="77777777" w:rsidR="007E6E6D" w:rsidRPr="00E70FF6" w:rsidRDefault="007E6E6D" w:rsidP="007E6E6D">
      <w:pPr>
        <w:jc w:val="center"/>
        <w:rPr>
          <w:b/>
          <w:sz w:val="28"/>
          <w:lang w:val="en-US"/>
        </w:rPr>
      </w:pPr>
    </w:p>
    <w:p w14:paraId="1F1C19D3" w14:textId="77777777" w:rsidR="007E6E6D" w:rsidRDefault="007E6E6D" w:rsidP="007E6E6D">
      <w:pPr>
        <w:jc w:val="center"/>
        <w:rPr>
          <w:b/>
          <w:sz w:val="72"/>
          <w:lang w:val="en-US"/>
        </w:rPr>
      </w:pPr>
    </w:p>
    <w:p w14:paraId="7AAD2F61" w14:textId="1F4E6F9A" w:rsidR="007E6E6D" w:rsidRPr="00E70FF6" w:rsidRDefault="007E6E6D" w:rsidP="007E6E6D">
      <w:pPr>
        <w:jc w:val="center"/>
        <w:rPr>
          <w:b/>
          <w:sz w:val="72"/>
          <w:lang w:val="en-US"/>
        </w:rPr>
      </w:pPr>
      <w:r>
        <w:rPr>
          <w:b/>
          <w:sz w:val="72"/>
          <w:lang w:val="en-US"/>
        </w:rPr>
        <w:t xml:space="preserve">January </w:t>
      </w:r>
      <w:r w:rsidRPr="00E70FF6">
        <w:rPr>
          <w:b/>
          <w:sz w:val="72"/>
          <w:lang w:val="en-US"/>
        </w:rPr>
        <w:t>202</w:t>
      </w:r>
      <w:r>
        <w:rPr>
          <w:b/>
          <w:sz w:val="72"/>
          <w:lang w:val="en-US"/>
        </w:rPr>
        <w:t>4</w:t>
      </w:r>
    </w:p>
    <w:p w14:paraId="0929AC47" w14:textId="77777777" w:rsidR="007E6E6D" w:rsidRDefault="007E6E6D">
      <w:pPr>
        <w:rPr>
          <w:b/>
          <w:sz w:val="28"/>
          <w:u w:val="single"/>
          <w:lang w:val="en-US"/>
        </w:rPr>
      </w:pPr>
      <w:r>
        <w:rPr>
          <w:b/>
          <w:sz w:val="28"/>
          <w:u w:val="single"/>
          <w:lang w:val="en-US"/>
        </w:rPr>
        <w:br w:type="page"/>
      </w:r>
    </w:p>
    <w:p w14:paraId="4FFC7FC4" w14:textId="24130814" w:rsidR="00E70FF6" w:rsidRDefault="00E70FF6" w:rsidP="007E6E6D">
      <w:pPr>
        <w:rPr>
          <w:b/>
          <w:sz w:val="28"/>
          <w:u w:val="single"/>
          <w:lang w:val="en-US"/>
        </w:rPr>
      </w:pPr>
      <w:r>
        <w:rPr>
          <w:b/>
          <w:sz w:val="28"/>
          <w:u w:val="single"/>
          <w:lang w:val="en-US"/>
        </w:rPr>
        <w:lastRenderedPageBreak/>
        <w:t xml:space="preserve">What is </w:t>
      </w:r>
      <w:r w:rsidR="00661CE5">
        <w:rPr>
          <w:b/>
          <w:sz w:val="28"/>
          <w:u w:val="single"/>
          <w:lang w:val="en-US"/>
        </w:rPr>
        <w:t>Art</w:t>
      </w:r>
      <w:r>
        <w:rPr>
          <w:b/>
          <w:sz w:val="28"/>
          <w:u w:val="single"/>
          <w:lang w:val="en-US"/>
        </w:rPr>
        <w:t>?</w:t>
      </w:r>
    </w:p>
    <w:p w14:paraId="38AC8356" w14:textId="70EA54FB" w:rsidR="00E70FF6" w:rsidRPr="00D21588" w:rsidRDefault="00D21588">
      <w:pPr>
        <w:rPr>
          <w:sz w:val="28"/>
          <w:lang w:val="en-US"/>
        </w:rPr>
      </w:pPr>
      <w:r w:rsidRPr="00D21588">
        <w:rPr>
          <w:sz w:val="28"/>
          <w:lang w:val="en-US"/>
        </w:rPr>
        <w:t>A</w:t>
      </w:r>
      <w:r>
        <w:rPr>
          <w:sz w:val="28"/>
          <w:lang w:val="en-US"/>
        </w:rPr>
        <w:t xml:space="preserve">rt, craft and design are all ways to engage pupils creatively by using different media. </w:t>
      </w:r>
    </w:p>
    <w:p w14:paraId="47C1018B" w14:textId="24BE6EC7" w:rsidR="00113E3B" w:rsidRPr="007365B7" w:rsidRDefault="007365B7">
      <w:pPr>
        <w:rPr>
          <w:b/>
          <w:sz w:val="28"/>
          <w:u w:val="single"/>
          <w:lang w:val="en-US"/>
        </w:rPr>
      </w:pPr>
      <w:r w:rsidRPr="007365B7">
        <w:rPr>
          <w:b/>
          <w:sz w:val="28"/>
          <w:u w:val="single"/>
          <w:lang w:val="en-US"/>
        </w:rPr>
        <w:t xml:space="preserve">SECTION 1 - </w:t>
      </w:r>
      <w:r w:rsidR="00113E3B" w:rsidRPr="007365B7">
        <w:rPr>
          <w:b/>
          <w:sz w:val="28"/>
          <w:u w:val="single"/>
          <w:lang w:val="en-US"/>
        </w:rPr>
        <w:t>INTENT:</w:t>
      </w:r>
    </w:p>
    <w:p w14:paraId="7D352E06" w14:textId="77777777" w:rsidR="00D21588" w:rsidRPr="00EB12DB" w:rsidRDefault="00D21588">
      <w:pPr>
        <w:rPr>
          <w:rFonts w:cstheme="minorHAnsi"/>
          <w:sz w:val="28"/>
          <w:szCs w:val="28"/>
        </w:rPr>
      </w:pPr>
      <w:r w:rsidRPr="00EB12DB">
        <w:rPr>
          <w:rFonts w:cstheme="minorHAnsi"/>
          <w:sz w:val="28"/>
          <w:szCs w:val="28"/>
        </w:rPr>
        <w:t>The national curriculum for art and design aims to ensure that all pupils:</w:t>
      </w:r>
    </w:p>
    <w:p w14:paraId="6367C8E5" w14:textId="77777777" w:rsidR="00D21588" w:rsidRPr="00EB12DB" w:rsidRDefault="00D21588">
      <w:pPr>
        <w:rPr>
          <w:rFonts w:cstheme="minorHAnsi"/>
          <w:sz w:val="28"/>
          <w:szCs w:val="28"/>
        </w:rPr>
      </w:pPr>
      <w:r w:rsidRPr="00EB12DB">
        <w:rPr>
          <w:rFonts w:cstheme="minorHAnsi"/>
          <w:sz w:val="28"/>
          <w:szCs w:val="28"/>
        </w:rPr>
        <w:t xml:space="preserve"> </w:t>
      </w:r>
      <w:r w:rsidRPr="00EB12DB">
        <w:rPr>
          <w:rFonts w:ascii="Symbol" w:eastAsia="Symbol" w:hAnsi="Symbol" w:cstheme="minorHAnsi"/>
          <w:sz w:val="28"/>
          <w:szCs w:val="28"/>
        </w:rPr>
        <w:t>§</w:t>
      </w:r>
      <w:r w:rsidRPr="00EB12DB">
        <w:rPr>
          <w:rFonts w:cstheme="minorHAnsi"/>
          <w:sz w:val="28"/>
          <w:szCs w:val="28"/>
        </w:rPr>
        <w:t xml:space="preserve"> produce creative work, exploring their ideas and recording their experiences</w:t>
      </w:r>
    </w:p>
    <w:p w14:paraId="62208443" w14:textId="77777777" w:rsidR="00D21588" w:rsidRPr="00EB12DB" w:rsidRDefault="00D21588">
      <w:pPr>
        <w:rPr>
          <w:rFonts w:cstheme="minorHAnsi"/>
          <w:sz w:val="28"/>
          <w:szCs w:val="28"/>
        </w:rPr>
      </w:pPr>
      <w:r w:rsidRPr="00EB12DB">
        <w:rPr>
          <w:rFonts w:cstheme="minorHAnsi"/>
          <w:sz w:val="28"/>
          <w:szCs w:val="28"/>
        </w:rPr>
        <w:t xml:space="preserve"> </w:t>
      </w:r>
      <w:r w:rsidRPr="00EB12DB">
        <w:rPr>
          <w:rFonts w:ascii="Symbol" w:eastAsia="Symbol" w:hAnsi="Symbol" w:cstheme="minorHAnsi"/>
          <w:sz w:val="28"/>
          <w:szCs w:val="28"/>
        </w:rPr>
        <w:t>§</w:t>
      </w:r>
      <w:r w:rsidRPr="00EB12DB">
        <w:rPr>
          <w:rFonts w:cstheme="minorHAnsi"/>
          <w:sz w:val="28"/>
          <w:szCs w:val="28"/>
        </w:rPr>
        <w:t xml:space="preserve"> become proficient in drawing, painting, sculpture and other art, craft and design techniques </w:t>
      </w:r>
    </w:p>
    <w:p w14:paraId="6320D865" w14:textId="77777777" w:rsidR="00D21588" w:rsidRPr="00EB12DB" w:rsidRDefault="00D21588">
      <w:pPr>
        <w:rPr>
          <w:rFonts w:cstheme="minorHAnsi"/>
          <w:sz w:val="28"/>
          <w:szCs w:val="28"/>
        </w:rPr>
      </w:pPr>
      <w:r w:rsidRPr="00EB12DB">
        <w:rPr>
          <w:rFonts w:ascii="Symbol" w:eastAsia="Symbol" w:hAnsi="Symbol" w:cstheme="minorHAnsi"/>
          <w:sz w:val="28"/>
          <w:szCs w:val="28"/>
        </w:rPr>
        <w:t>§</w:t>
      </w:r>
      <w:r w:rsidRPr="00EB12DB">
        <w:rPr>
          <w:rFonts w:cstheme="minorHAnsi"/>
          <w:sz w:val="28"/>
          <w:szCs w:val="28"/>
        </w:rPr>
        <w:t xml:space="preserve"> evaluate and analyse creative works using the language of art, craft and design </w:t>
      </w:r>
    </w:p>
    <w:p w14:paraId="7F10D457" w14:textId="7E1A9066" w:rsidR="00113E3B" w:rsidRPr="00EB12DB" w:rsidRDefault="00D21588">
      <w:pPr>
        <w:rPr>
          <w:rFonts w:cstheme="minorHAnsi"/>
          <w:sz w:val="28"/>
          <w:szCs w:val="28"/>
        </w:rPr>
      </w:pPr>
      <w:r w:rsidRPr="00EB12DB">
        <w:rPr>
          <w:rFonts w:ascii="Symbol" w:eastAsia="Symbol" w:hAnsi="Symbol" w:cstheme="minorHAnsi"/>
          <w:sz w:val="28"/>
          <w:szCs w:val="28"/>
        </w:rPr>
        <w:t>§</w:t>
      </w:r>
      <w:r w:rsidRPr="00EB12DB">
        <w:rPr>
          <w:rFonts w:cstheme="minorHAnsi"/>
          <w:sz w:val="28"/>
          <w:szCs w:val="28"/>
        </w:rPr>
        <w:t xml:space="preserve"> know about great artists, craft makers and designers, and understand the historical and cultural development of their art forms</w:t>
      </w:r>
    </w:p>
    <w:p w14:paraId="2EBE0D6E" w14:textId="7185F501" w:rsidR="00D21588" w:rsidRPr="00EB12DB" w:rsidRDefault="00D21588">
      <w:pPr>
        <w:rPr>
          <w:rFonts w:cstheme="minorHAnsi"/>
          <w:sz w:val="28"/>
          <w:szCs w:val="28"/>
        </w:rPr>
      </w:pPr>
    </w:p>
    <w:p w14:paraId="1FA71BBF" w14:textId="3701CCA1" w:rsidR="00D21588" w:rsidRPr="00EB12DB" w:rsidRDefault="00D21588" w:rsidP="00D21588">
      <w:pPr>
        <w:spacing w:after="200" w:line="276" w:lineRule="auto"/>
        <w:rPr>
          <w:rFonts w:cstheme="minorHAnsi"/>
          <w:sz w:val="28"/>
          <w:szCs w:val="28"/>
        </w:rPr>
      </w:pPr>
      <w:r w:rsidRPr="00EB12DB">
        <w:rPr>
          <w:rFonts w:cstheme="minorHAnsi"/>
          <w:sz w:val="28"/>
          <w:szCs w:val="28"/>
        </w:rPr>
        <w:t xml:space="preserve">At </w:t>
      </w:r>
      <w:r w:rsidR="005907A8">
        <w:rPr>
          <w:rFonts w:cstheme="minorHAnsi"/>
          <w:sz w:val="28"/>
          <w:szCs w:val="28"/>
        </w:rPr>
        <w:t>Crich Carr CofE</w:t>
      </w:r>
      <w:r w:rsidRPr="00EB12DB">
        <w:rPr>
          <w:rFonts w:cstheme="minorHAnsi"/>
          <w:sz w:val="28"/>
          <w:szCs w:val="28"/>
        </w:rPr>
        <w:t>, we aim to:</w:t>
      </w:r>
    </w:p>
    <w:p w14:paraId="3B793DBE" w14:textId="79C209FB" w:rsidR="00D21588" w:rsidRPr="00EB12DB" w:rsidRDefault="00D21588" w:rsidP="00D21588">
      <w:pPr>
        <w:spacing w:after="200" w:line="276" w:lineRule="auto"/>
        <w:rPr>
          <w:rFonts w:cstheme="minorHAnsi"/>
          <w:sz w:val="28"/>
          <w:szCs w:val="28"/>
        </w:rPr>
      </w:pPr>
      <w:r w:rsidRPr="00EB12DB">
        <w:rPr>
          <w:rFonts w:cstheme="minorHAnsi"/>
          <w:sz w:val="28"/>
          <w:szCs w:val="28"/>
        </w:rPr>
        <w:t xml:space="preserve">* Give children the opportunity to develop creativity through exploring art and design. </w:t>
      </w:r>
    </w:p>
    <w:p w14:paraId="584ED591" w14:textId="0E04C195" w:rsidR="00D21588" w:rsidRPr="00EB12DB" w:rsidRDefault="00D21588" w:rsidP="00D21588">
      <w:pPr>
        <w:spacing w:after="200" w:line="276" w:lineRule="auto"/>
        <w:rPr>
          <w:rFonts w:cstheme="minorHAnsi"/>
          <w:sz w:val="28"/>
          <w:szCs w:val="28"/>
        </w:rPr>
      </w:pPr>
      <w:r w:rsidRPr="00EB12DB">
        <w:rPr>
          <w:rFonts w:cstheme="minorHAnsi"/>
          <w:sz w:val="28"/>
          <w:szCs w:val="28"/>
        </w:rPr>
        <w:t>* To learn about great artists, craft makers and designers.</w:t>
      </w:r>
    </w:p>
    <w:p w14:paraId="3B150A6B" w14:textId="718448FE" w:rsidR="00D21588" w:rsidRDefault="00D21588" w:rsidP="00D21588">
      <w:pPr>
        <w:rPr>
          <w:rFonts w:cstheme="minorHAnsi"/>
          <w:sz w:val="28"/>
          <w:szCs w:val="28"/>
        </w:rPr>
      </w:pPr>
      <w:r w:rsidRPr="00EB12DB">
        <w:rPr>
          <w:rFonts w:cstheme="minorHAnsi"/>
          <w:sz w:val="28"/>
          <w:szCs w:val="28"/>
        </w:rPr>
        <w:t>* To become proficient in drawing, painting, sculpture and other art, craft and design techniques.</w:t>
      </w:r>
    </w:p>
    <w:p w14:paraId="7AF137CC" w14:textId="12F6934F" w:rsidR="00052430" w:rsidRDefault="00052430" w:rsidP="00D21588">
      <w:pPr>
        <w:rPr>
          <w:rFonts w:cstheme="minorHAnsi"/>
          <w:sz w:val="28"/>
          <w:szCs w:val="28"/>
        </w:rPr>
      </w:pPr>
    </w:p>
    <w:p w14:paraId="347187D0" w14:textId="77777777" w:rsidR="00052430" w:rsidRPr="000E16FB" w:rsidRDefault="00052430" w:rsidP="00052430">
      <w:pPr>
        <w:spacing w:after="200" w:line="276" w:lineRule="auto"/>
        <w:rPr>
          <w:rFonts w:cstheme="minorHAnsi"/>
          <w:b/>
          <w:sz w:val="28"/>
          <w:szCs w:val="28"/>
          <w:u w:val="single"/>
          <w:lang w:val="en-US"/>
        </w:rPr>
      </w:pPr>
      <w:r w:rsidRPr="000E16FB">
        <w:rPr>
          <w:rFonts w:cstheme="minorHAnsi"/>
          <w:sz w:val="28"/>
          <w:szCs w:val="28"/>
          <w:lang w:val="en-US"/>
        </w:rPr>
        <w:t>We have a developed a detailed intent document which further outlines our curriculum intent from reception to year 6. Please see the attached document</w:t>
      </w:r>
      <w:r w:rsidRPr="000E16FB">
        <w:rPr>
          <w:sz w:val="28"/>
          <w:szCs w:val="28"/>
          <w:lang w:val="en-US"/>
        </w:rPr>
        <w:t>.</w:t>
      </w:r>
      <w:r>
        <w:rPr>
          <w:sz w:val="28"/>
          <w:szCs w:val="28"/>
          <w:lang w:val="en-US"/>
        </w:rPr>
        <w:t xml:space="preserve">  The EYFS statements in our intent document have been taken from the development matters document as well as the Early Learning Goals. </w:t>
      </w:r>
    </w:p>
    <w:p w14:paraId="187DFD77" w14:textId="77777777" w:rsidR="00052430" w:rsidRPr="00EB12DB" w:rsidRDefault="00052430" w:rsidP="00D21588">
      <w:pPr>
        <w:rPr>
          <w:rFonts w:cstheme="minorHAnsi"/>
          <w:sz w:val="28"/>
          <w:szCs w:val="28"/>
          <w:lang w:val="en-US"/>
        </w:rPr>
      </w:pPr>
    </w:p>
    <w:p w14:paraId="1DC9501A" w14:textId="77777777" w:rsidR="007E328E" w:rsidRDefault="007E328E">
      <w:pPr>
        <w:rPr>
          <w:b/>
          <w:sz w:val="28"/>
          <w:u w:val="single"/>
          <w:lang w:val="en-US"/>
        </w:rPr>
      </w:pPr>
      <w:r>
        <w:rPr>
          <w:b/>
          <w:sz w:val="28"/>
          <w:u w:val="single"/>
          <w:lang w:val="en-US"/>
        </w:rPr>
        <w:br w:type="page"/>
      </w:r>
    </w:p>
    <w:p w14:paraId="43AF14DA" w14:textId="27B9CBB9" w:rsidR="00113E3B" w:rsidRPr="007365B7" w:rsidRDefault="007365B7">
      <w:pPr>
        <w:rPr>
          <w:b/>
          <w:sz w:val="28"/>
          <w:u w:val="single"/>
          <w:lang w:val="en-US"/>
        </w:rPr>
      </w:pPr>
      <w:r w:rsidRPr="007365B7">
        <w:rPr>
          <w:b/>
          <w:sz w:val="28"/>
          <w:u w:val="single"/>
          <w:lang w:val="en-US"/>
        </w:rPr>
        <w:lastRenderedPageBreak/>
        <w:t xml:space="preserve">SECTION 2 - </w:t>
      </w:r>
      <w:r w:rsidR="00113E3B" w:rsidRPr="007365B7">
        <w:rPr>
          <w:b/>
          <w:sz w:val="28"/>
          <w:u w:val="single"/>
          <w:lang w:val="en-US"/>
        </w:rPr>
        <w:t>IMPLEMENTATION:</w:t>
      </w:r>
    </w:p>
    <w:p w14:paraId="30AEB0C4" w14:textId="39E8A5EE" w:rsidR="00D21588" w:rsidRPr="00D21588" w:rsidRDefault="00113E3B" w:rsidP="00D21588">
      <w:pPr>
        <w:pStyle w:val="ListParagraph"/>
        <w:numPr>
          <w:ilvl w:val="0"/>
          <w:numId w:val="7"/>
        </w:numPr>
        <w:rPr>
          <w:sz w:val="28"/>
          <w:u w:val="single"/>
          <w:lang w:val="en-US"/>
        </w:rPr>
      </w:pPr>
      <w:r w:rsidRPr="00F25079">
        <w:rPr>
          <w:sz w:val="28"/>
          <w:u w:val="single"/>
          <w:lang w:val="en-US"/>
        </w:rPr>
        <w:t>Planning</w:t>
      </w:r>
    </w:p>
    <w:p w14:paraId="0DC6F8FF" w14:textId="52589241" w:rsidR="00F25079" w:rsidRPr="00EB12DB" w:rsidRDefault="00F25079" w:rsidP="00F25079">
      <w:pPr>
        <w:pStyle w:val="ListParagraph"/>
        <w:numPr>
          <w:ilvl w:val="0"/>
          <w:numId w:val="1"/>
        </w:numPr>
        <w:rPr>
          <w:sz w:val="28"/>
          <w:lang w:val="en-US"/>
        </w:rPr>
      </w:pPr>
      <w:proofErr w:type="gramStart"/>
      <w:r w:rsidRPr="00EB12DB">
        <w:rPr>
          <w:sz w:val="28"/>
          <w:lang w:val="en-US"/>
        </w:rPr>
        <w:t>L</w:t>
      </w:r>
      <w:r w:rsidR="00D21588" w:rsidRPr="00EB12DB">
        <w:rPr>
          <w:sz w:val="28"/>
          <w:lang w:val="en-US"/>
        </w:rPr>
        <w:t>ong term</w:t>
      </w:r>
      <w:proofErr w:type="gramEnd"/>
      <w:r w:rsidR="00D21588" w:rsidRPr="00EB12DB">
        <w:rPr>
          <w:sz w:val="28"/>
          <w:lang w:val="en-US"/>
        </w:rPr>
        <w:t xml:space="preserve"> planning takes place over a two</w:t>
      </w:r>
      <w:r w:rsidR="00663258">
        <w:rPr>
          <w:sz w:val="28"/>
          <w:lang w:val="en-US"/>
        </w:rPr>
        <w:t>-</w:t>
      </w:r>
      <w:proofErr w:type="gramStart"/>
      <w:r w:rsidR="00663258">
        <w:rPr>
          <w:sz w:val="28"/>
          <w:lang w:val="en-US"/>
        </w:rPr>
        <w:t>three</w:t>
      </w:r>
      <w:r w:rsidR="00D21588" w:rsidRPr="00EB12DB">
        <w:rPr>
          <w:sz w:val="28"/>
          <w:lang w:val="en-US"/>
        </w:rPr>
        <w:t xml:space="preserve"> year</w:t>
      </w:r>
      <w:proofErr w:type="gramEnd"/>
      <w:r w:rsidR="00D21588" w:rsidRPr="00EB12DB">
        <w:rPr>
          <w:sz w:val="28"/>
          <w:lang w:val="en-US"/>
        </w:rPr>
        <w:t xml:space="preserve"> cycle taken from our curriculum intent</w:t>
      </w:r>
      <w:r w:rsidR="004C59D4" w:rsidRPr="00EB12DB">
        <w:rPr>
          <w:sz w:val="28"/>
          <w:lang w:val="en-US"/>
        </w:rPr>
        <w:t xml:space="preserve"> and is not strictly covered in every unit</w:t>
      </w:r>
      <w:r w:rsidR="00D21588" w:rsidRPr="00EB12DB">
        <w:rPr>
          <w:sz w:val="28"/>
          <w:lang w:val="en-US"/>
        </w:rPr>
        <w:t>. Timeframe</w:t>
      </w:r>
      <w:r w:rsidR="004C59D4" w:rsidRPr="00EB12DB">
        <w:rPr>
          <w:sz w:val="28"/>
          <w:lang w:val="en-US"/>
        </w:rPr>
        <w:t xml:space="preserve">s for units are based on the number of skills needed to learn. </w:t>
      </w:r>
    </w:p>
    <w:p w14:paraId="52BDEFC3" w14:textId="5DD35E6E" w:rsidR="0026232F" w:rsidRPr="00EB12DB" w:rsidRDefault="0026232F" w:rsidP="00F25079">
      <w:pPr>
        <w:pStyle w:val="ListParagraph"/>
        <w:numPr>
          <w:ilvl w:val="0"/>
          <w:numId w:val="1"/>
        </w:numPr>
        <w:rPr>
          <w:sz w:val="28"/>
          <w:lang w:val="en-US"/>
        </w:rPr>
      </w:pPr>
      <w:r w:rsidRPr="00EB12DB">
        <w:rPr>
          <w:sz w:val="28"/>
          <w:lang w:val="en-US"/>
        </w:rPr>
        <w:t xml:space="preserve">A </w:t>
      </w:r>
      <w:proofErr w:type="gramStart"/>
      <w:r w:rsidRPr="00EB12DB">
        <w:rPr>
          <w:sz w:val="28"/>
          <w:lang w:val="en-US"/>
        </w:rPr>
        <w:t>long term</w:t>
      </w:r>
      <w:proofErr w:type="gramEnd"/>
      <w:r w:rsidRPr="00EB12DB">
        <w:rPr>
          <w:sz w:val="28"/>
          <w:lang w:val="en-US"/>
        </w:rPr>
        <w:t xml:space="preserve"> overview shows coverage across </w:t>
      </w:r>
      <w:proofErr w:type="gramStart"/>
      <w:r w:rsidRPr="00EB12DB">
        <w:rPr>
          <w:sz w:val="28"/>
          <w:lang w:val="en-US"/>
        </w:rPr>
        <w:t>school</w:t>
      </w:r>
      <w:proofErr w:type="gramEnd"/>
      <w:r w:rsidRPr="00EB12DB">
        <w:rPr>
          <w:sz w:val="28"/>
          <w:lang w:val="en-US"/>
        </w:rPr>
        <w:t>.</w:t>
      </w:r>
    </w:p>
    <w:p w14:paraId="254B1599" w14:textId="1E033A2D" w:rsidR="00F25079" w:rsidRPr="00EB12DB" w:rsidRDefault="004C59D4" w:rsidP="00F25079">
      <w:pPr>
        <w:pStyle w:val="ListParagraph"/>
        <w:numPr>
          <w:ilvl w:val="0"/>
          <w:numId w:val="1"/>
        </w:numPr>
        <w:rPr>
          <w:sz w:val="28"/>
          <w:lang w:val="en-US"/>
        </w:rPr>
      </w:pPr>
      <w:r w:rsidRPr="00EB12DB">
        <w:rPr>
          <w:sz w:val="28"/>
          <w:lang w:val="en-US"/>
        </w:rPr>
        <w:t xml:space="preserve">Teachers plan units </w:t>
      </w:r>
      <w:r w:rsidR="00354231" w:rsidRPr="00EB12DB">
        <w:rPr>
          <w:sz w:val="28"/>
          <w:lang w:val="en-US"/>
        </w:rPr>
        <w:t xml:space="preserve">based on the intent document and links to the topic will be made where possible. </w:t>
      </w:r>
    </w:p>
    <w:p w14:paraId="63A71177" w14:textId="6A6ADB31" w:rsidR="00354231" w:rsidRPr="00EB12DB" w:rsidRDefault="00354231" w:rsidP="00F25079">
      <w:pPr>
        <w:pStyle w:val="ListParagraph"/>
        <w:numPr>
          <w:ilvl w:val="0"/>
          <w:numId w:val="1"/>
        </w:numPr>
        <w:rPr>
          <w:sz w:val="28"/>
          <w:lang w:val="en-US"/>
        </w:rPr>
      </w:pPr>
      <w:r w:rsidRPr="00EB12DB">
        <w:rPr>
          <w:sz w:val="28"/>
          <w:lang w:val="en-US"/>
        </w:rPr>
        <w:t xml:space="preserve">Teachers to plan to cover all the </w:t>
      </w:r>
      <w:r w:rsidR="001060B8" w:rsidRPr="00EB12DB">
        <w:rPr>
          <w:sz w:val="28"/>
          <w:lang w:val="en-US"/>
        </w:rPr>
        <w:t xml:space="preserve">intent statements/objectives when teaching a specific genre.  For example, all the sculpture intent statements covered within the unit.  Note that drawing can be covered over two blocks. </w:t>
      </w:r>
    </w:p>
    <w:p w14:paraId="0E39FE5C" w14:textId="1BA2978D" w:rsidR="004C59D4" w:rsidRPr="00EB12DB" w:rsidRDefault="001060B8" w:rsidP="00F25079">
      <w:pPr>
        <w:pStyle w:val="ListParagraph"/>
        <w:numPr>
          <w:ilvl w:val="0"/>
          <w:numId w:val="1"/>
        </w:numPr>
        <w:rPr>
          <w:sz w:val="28"/>
          <w:lang w:val="en-US"/>
        </w:rPr>
      </w:pPr>
      <w:r w:rsidRPr="00EB12DB">
        <w:rPr>
          <w:sz w:val="28"/>
          <w:lang w:val="en-US"/>
        </w:rPr>
        <w:t>The following of the intent document ensures that the art skills and knowledge are developed progressively throughout a child’s time at school.</w:t>
      </w:r>
    </w:p>
    <w:p w14:paraId="226F2A38" w14:textId="5101E7CB" w:rsidR="0028496E" w:rsidRPr="00EB12DB" w:rsidRDefault="00C73E41" w:rsidP="00113E3B">
      <w:pPr>
        <w:pStyle w:val="ListParagraph"/>
        <w:numPr>
          <w:ilvl w:val="0"/>
          <w:numId w:val="1"/>
        </w:numPr>
        <w:rPr>
          <w:sz w:val="28"/>
          <w:lang w:val="en-US"/>
        </w:rPr>
      </w:pPr>
      <w:r w:rsidRPr="00EB12DB">
        <w:rPr>
          <w:sz w:val="28"/>
          <w:lang w:val="en-US"/>
        </w:rPr>
        <w:t>Can you still activities (mainly verbal) at the start of each lesson to enable children to remember key skills/ artwork.</w:t>
      </w:r>
    </w:p>
    <w:p w14:paraId="7801F53C" w14:textId="77777777" w:rsidR="00F25079" w:rsidRPr="00113E3B" w:rsidRDefault="00F25079" w:rsidP="00F25079">
      <w:pPr>
        <w:pStyle w:val="ListParagraph"/>
        <w:rPr>
          <w:sz w:val="28"/>
          <w:lang w:val="en-US"/>
        </w:rPr>
      </w:pPr>
    </w:p>
    <w:p w14:paraId="7E29ECCA" w14:textId="77777777" w:rsidR="00113E3B" w:rsidRPr="00F25079" w:rsidRDefault="00113E3B" w:rsidP="00F25079">
      <w:pPr>
        <w:pStyle w:val="ListParagraph"/>
        <w:numPr>
          <w:ilvl w:val="0"/>
          <w:numId w:val="7"/>
        </w:numPr>
        <w:rPr>
          <w:sz w:val="28"/>
          <w:u w:val="single"/>
          <w:lang w:val="en-US"/>
        </w:rPr>
      </w:pPr>
      <w:r w:rsidRPr="00F25079">
        <w:rPr>
          <w:sz w:val="28"/>
          <w:u w:val="single"/>
          <w:lang w:val="en-US"/>
        </w:rPr>
        <w:t>Format of a unit</w:t>
      </w:r>
    </w:p>
    <w:p w14:paraId="609CE78A" w14:textId="52EC694B" w:rsidR="00DF2D32" w:rsidRDefault="00DF2D32" w:rsidP="00113E3B">
      <w:pPr>
        <w:pStyle w:val="ListParagraph"/>
        <w:numPr>
          <w:ilvl w:val="0"/>
          <w:numId w:val="2"/>
        </w:numPr>
        <w:rPr>
          <w:sz w:val="28"/>
          <w:lang w:val="en-US"/>
        </w:rPr>
      </w:pPr>
      <w:r>
        <w:rPr>
          <w:sz w:val="28"/>
          <w:lang w:val="en-US"/>
        </w:rPr>
        <w:t xml:space="preserve">Teachers may opt to begin a unit with a pre learning task but only where they deem it useful to assess progress against. </w:t>
      </w:r>
    </w:p>
    <w:p w14:paraId="27C9F533" w14:textId="6589555E" w:rsidR="003D784A" w:rsidRDefault="00C73E41" w:rsidP="00113E3B">
      <w:pPr>
        <w:pStyle w:val="ListParagraph"/>
        <w:numPr>
          <w:ilvl w:val="0"/>
          <w:numId w:val="2"/>
        </w:numPr>
        <w:rPr>
          <w:sz w:val="28"/>
          <w:lang w:val="en-US"/>
        </w:rPr>
      </w:pPr>
      <w:r>
        <w:rPr>
          <w:sz w:val="28"/>
          <w:lang w:val="en-US"/>
        </w:rPr>
        <w:t>New artists are learnt at the beginning of each art topic and their artwork is discussed and evaluated.</w:t>
      </w:r>
      <w:r w:rsidR="003D784A">
        <w:rPr>
          <w:sz w:val="28"/>
          <w:lang w:val="en-US"/>
        </w:rPr>
        <w:t xml:space="preserve"> </w:t>
      </w:r>
    </w:p>
    <w:p w14:paraId="1DC195B0" w14:textId="66F8BB82" w:rsidR="00113E3B" w:rsidRPr="001060B8" w:rsidRDefault="00C73E41" w:rsidP="001060B8">
      <w:pPr>
        <w:pStyle w:val="ListParagraph"/>
        <w:numPr>
          <w:ilvl w:val="0"/>
          <w:numId w:val="2"/>
        </w:numPr>
        <w:rPr>
          <w:sz w:val="28"/>
          <w:lang w:val="en-US"/>
        </w:rPr>
      </w:pPr>
      <w:r>
        <w:rPr>
          <w:sz w:val="28"/>
          <w:lang w:val="en-US"/>
        </w:rPr>
        <w:t>Children are taught new skills along with building on prior learning.</w:t>
      </w:r>
      <w:r w:rsidR="001060B8" w:rsidRPr="001060B8">
        <w:rPr>
          <w:sz w:val="28"/>
          <w:lang w:val="en-US"/>
        </w:rPr>
        <w:t xml:space="preserve"> </w:t>
      </w:r>
      <w:r w:rsidR="001060B8">
        <w:rPr>
          <w:sz w:val="28"/>
          <w:lang w:val="en-US"/>
        </w:rPr>
        <w:t>New vocabulary and skills are shared and explained to the children.</w:t>
      </w:r>
    </w:p>
    <w:p w14:paraId="6848D326" w14:textId="77777777" w:rsidR="001901AB" w:rsidRDefault="001901AB" w:rsidP="001901AB">
      <w:pPr>
        <w:pStyle w:val="ListParagraph"/>
        <w:numPr>
          <w:ilvl w:val="0"/>
          <w:numId w:val="2"/>
        </w:numPr>
        <w:rPr>
          <w:sz w:val="28"/>
          <w:lang w:val="en-US"/>
        </w:rPr>
      </w:pPr>
      <w:r>
        <w:rPr>
          <w:sz w:val="28"/>
          <w:lang w:val="en-US"/>
        </w:rPr>
        <w:t xml:space="preserve">Children create a piece of art applying taught skills. </w:t>
      </w:r>
    </w:p>
    <w:p w14:paraId="44C47172" w14:textId="261D402B" w:rsidR="00113E3B" w:rsidRPr="001901AB" w:rsidRDefault="001901AB" w:rsidP="001901AB">
      <w:pPr>
        <w:pStyle w:val="ListParagraph"/>
        <w:numPr>
          <w:ilvl w:val="0"/>
          <w:numId w:val="2"/>
        </w:numPr>
        <w:rPr>
          <w:sz w:val="28"/>
          <w:lang w:val="en-US"/>
        </w:rPr>
      </w:pPr>
      <w:r>
        <w:rPr>
          <w:sz w:val="28"/>
          <w:lang w:val="en-US"/>
        </w:rPr>
        <w:t xml:space="preserve">Children evaluate their art work. This is sometimes done verbally throughout the art unit (discussions). </w:t>
      </w:r>
    </w:p>
    <w:p w14:paraId="3F40F2E3" w14:textId="77777777" w:rsidR="00F25079" w:rsidRPr="00113E3B" w:rsidRDefault="00F25079" w:rsidP="00F25079">
      <w:pPr>
        <w:pStyle w:val="ListParagraph"/>
        <w:rPr>
          <w:sz w:val="28"/>
          <w:lang w:val="en-US"/>
        </w:rPr>
      </w:pPr>
    </w:p>
    <w:p w14:paraId="39B2CB74" w14:textId="77777777" w:rsidR="00113E3B" w:rsidRPr="00F25079" w:rsidRDefault="00113E3B" w:rsidP="00F25079">
      <w:pPr>
        <w:pStyle w:val="ListParagraph"/>
        <w:numPr>
          <w:ilvl w:val="0"/>
          <w:numId w:val="7"/>
        </w:numPr>
        <w:rPr>
          <w:sz w:val="28"/>
          <w:u w:val="single"/>
          <w:lang w:val="en-US"/>
        </w:rPr>
      </w:pPr>
      <w:r w:rsidRPr="00F25079">
        <w:rPr>
          <w:sz w:val="28"/>
          <w:u w:val="single"/>
          <w:lang w:val="en-US"/>
        </w:rPr>
        <w:t>Format of a lesson</w:t>
      </w:r>
    </w:p>
    <w:p w14:paraId="1DFF2847" w14:textId="37B9E2F3" w:rsidR="003D3523" w:rsidRDefault="003D3523" w:rsidP="00113E3B">
      <w:pPr>
        <w:pStyle w:val="ListParagraph"/>
        <w:numPr>
          <w:ilvl w:val="0"/>
          <w:numId w:val="3"/>
        </w:numPr>
        <w:rPr>
          <w:sz w:val="28"/>
          <w:lang w:val="en-US"/>
        </w:rPr>
      </w:pPr>
      <w:r>
        <w:rPr>
          <w:sz w:val="28"/>
          <w:lang w:val="en-US"/>
        </w:rPr>
        <w:t>Memory- the beginning of the lesson starts with a ‘can you still?’ These recap previous artists or skills</w:t>
      </w:r>
      <w:r w:rsidR="00CD75AE">
        <w:rPr>
          <w:sz w:val="28"/>
          <w:lang w:val="en-US"/>
        </w:rPr>
        <w:t xml:space="preserve"> where it is appropriate to the children’s learning. </w:t>
      </w:r>
      <w:r w:rsidR="006D1294">
        <w:rPr>
          <w:sz w:val="28"/>
          <w:lang w:val="en-US"/>
        </w:rPr>
        <w:t>This is usually done verbally.</w:t>
      </w:r>
    </w:p>
    <w:p w14:paraId="41048DE0" w14:textId="2935B776" w:rsidR="00935AE4" w:rsidRPr="005D1170" w:rsidRDefault="003D3523" w:rsidP="00113E3B">
      <w:pPr>
        <w:pStyle w:val="ListParagraph"/>
        <w:numPr>
          <w:ilvl w:val="0"/>
          <w:numId w:val="3"/>
        </w:numPr>
        <w:rPr>
          <w:sz w:val="28"/>
          <w:lang w:val="en-US"/>
        </w:rPr>
      </w:pPr>
      <w:r w:rsidRPr="005D1170">
        <w:rPr>
          <w:sz w:val="28"/>
          <w:lang w:val="en-US"/>
        </w:rPr>
        <w:t xml:space="preserve">Reminders of ‘What is art?’ and why we do it touched on </w:t>
      </w:r>
      <w:r w:rsidR="00DF2D32" w:rsidRPr="005D1170">
        <w:rPr>
          <w:sz w:val="28"/>
          <w:lang w:val="en-US"/>
        </w:rPr>
        <w:t>in each lesson.</w:t>
      </w:r>
    </w:p>
    <w:p w14:paraId="66C3A75C" w14:textId="6ADAF27B" w:rsidR="003D784A" w:rsidRDefault="003D3523" w:rsidP="00113E3B">
      <w:pPr>
        <w:pStyle w:val="ListParagraph"/>
        <w:numPr>
          <w:ilvl w:val="0"/>
          <w:numId w:val="3"/>
        </w:numPr>
        <w:rPr>
          <w:sz w:val="28"/>
          <w:lang w:val="en-US"/>
        </w:rPr>
      </w:pPr>
      <w:r w:rsidRPr="005D1170">
        <w:rPr>
          <w:sz w:val="28"/>
          <w:lang w:val="en-US"/>
        </w:rPr>
        <w:t xml:space="preserve">Clear learning challenges discussed and displayed for each art lesson </w:t>
      </w:r>
      <w:r>
        <w:rPr>
          <w:sz w:val="28"/>
          <w:lang w:val="en-US"/>
        </w:rPr>
        <w:t>taught.</w:t>
      </w:r>
    </w:p>
    <w:p w14:paraId="6C954E2B" w14:textId="2B9F06C5" w:rsidR="00FD542E" w:rsidRDefault="00FD542E" w:rsidP="00113E3B">
      <w:pPr>
        <w:pStyle w:val="ListParagraph"/>
        <w:numPr>
          <w:ilvl w:val="0"/>
          <w:numId w:val="3"/>
        </w:numPr>
        <w:rPr>
          <w:sz w:val="28"/>
          <w:lang w:val="en-US"/>
        </w:rPr>
      </w:pPr>
      <w:r>
        <w:rPr>
          <w:sz w:val="28"/>
          <w:lang w:val="en-US"/>
        </w:rPr>
        <w:t xml:space="preserve">New learning is taught and modelled well in small steps. </w:t>
      </w:r>
    </w:p>
    <w:p w14:paraId="5F699DE9" w14:textId="0861EB27" w:rsidR="00C06512" w:rsidRPr="00C06512" w:rsidRDefault="00935AE4" w:rsidP="00C06512">
      <w:pPr>
        <w:pStyle w:val="ListParagraph"/>
        <w:numPr>
          <w:ilvl w:val="0"/>
          <w:numId w:val="3"/>
        </w:numPr>
        <w:rPr>
          <w:sz w:val="28"/>
          <w:lang w:val="en-US"/>
        </w:rPr>
      </w:pPr>
      <w:r>
        <w:rPr>
          <w:sz w:val="28"/>
          <w:lang w:val="en-US"/>
        </w:rPr>
        <w:t xml:space="preserve">Differentiation </w:t>
      </w:r>
      <w:r w:rsidR="00FD542E">
        <w:rPr>
          <w:sz w:val="28"/>
          <w:lang w:val="en-US"/>
        </w:rPr>
        <w:t>is mainly based on outcome, but support</w:t>
      </w:r>
      <w:r w:rsidR="00C06512">
        <w:rPr>
          <w:sz w:val="28"/>
          <w:lang w:val="en-US"/>
        </w:rPr>
        <w:t>, challenges</w:t>
      </w:r>
      <w:r w:rsidR="00FD542E">
        <w:rPr>
          <w:sz w:val="28"/>
          <w:lang w:val="en-US"/>
        </w:rPr>
        <w:t xml:space="preserve"> and peer coaching </w:t>
      </w:r>
      <w:proofErr w:type="gramStart"/>
      <w:r w:rsidR="00FD542E">
        <w:rPr>
          <w:sz w:val="28"/>
          <w:lang w:val="en-US"/>
        </w:rPr>
        <w:t>is</w:t>
      </w:r>
      <w:proofErr w:type="gramEnd"/>
      <w:r w:rsidR="00FD542E">
        <w:rPr>
          <w:sz w:val="28"/>
          <w:lang w:val="en-US"/>
        </w:rPr>
        <w:t xml:space="preserve"> provided wherever necessary.</w:t>
      </w:r>
      <w:r w:rsidR="00C06512">
        <w:rPr>
          <w:sz w:val="28"/>
          <w:lang w:val="en-US"/>
        </w:rPr>
        <w:t xml:space="preserve"> This should be determined by the class teacher. </w:t>
      </w:r>
    </w:p>
    <w:p w14:paraId="7B1BBB1B" w14:textId="27259072" w:rsidR="00FD542E" w:rsidRDefault="00FD542E" w:rsidP="00FD542E">
      <w:pPr>
        <w:pStyle w:val="ListParagraph"/>
        <w:numPr>
          <w:ilvl w:val="0"/>
          <w:numId w:val="3"/>
        </w:numPr>
        <w:rPr>
          <w:sz w:val="28"/>
          <w:lang w:val="en-US"/>
        </w:rPr>
      </w:pPr>
      <w:r>
        <w:rPr>
          <w:sz w:val="28"/>
          <w:lang w:val="en-US"/>
        </w:rPr>
        <w:t>Children have the opportunity to practice skills</w:t>
      </w:r>
      <w:r w:rsidR="00C06512">
        <w:rPr>
          <w:sz w:val="28"/>
          <w:lang w:val="en-US"/>
        </w:rPr>
        <w:t xml:space="preserve"> and record these</w:t>
      </w:r>
      <w:r>
        <w:rPr>
          <w:sz w:val="28"/>
          <w:lang w:val="en-US"/>
        </w:rPr>
        <w:t xml:space="preserve"> either written or through photos. </w:t>
      </w:r>
    </w:p>
    <w:p w14:paraId="1DE5B5F9" w14:textId="7C08AD29" w:rsidR="003F0F0F" w:rsidRDefault="003F0F0F" w:rsidP="00C06512">
      <w:pPr>
        <w:pStyle w:val="ListParagraph"/>
        <w:rPr>
          <w:sz w:val="28"/>
          <w:lang w:val="en-US"/>
        </w:rPr>
      </w:pPr>
    </w:p>
    <w:p w14:paraId="1082C3E3" w14:textId="77777777" w:rsidR="00113E3B" w:rsidRPr="00F25079" w:rsidRDefault="00113E3B" w:rsidP="00F25079">
      <w:pPr>
        <w:pStyle w:val="ListParagraph"/>
        <w:numPr>
          <w:ilvl w:val="0"/>
          <w:numId w:val="7"/>
        </w:numPr>
        <w:rPr>
          <w:sz w:val="28"/>
          <w:u w:val="single"/>
          <w:lang w:val="en-US"/>
        </w:rPr>
      </w:pPr>
      <w:r w:rsidRPr="00F25079">
        <w:rPr>
          <w:sz w:val="28"/>
          <w:u w:val="single"/>
          <w:lang w:val="en-US"/>
        </w:rPr>
        <w:t>Pupil outcomes and books</w:t>
      </w:r>
    </w:p>
    <w:p w14:paraId="03A19850" w14:textId="4B32D471" w:rsidR="00113E3B" w:rsidRDefault="00C06512" w:rsidP="00F9794B">
      <w:pPr>
        <w:pStyle w:val="ListParagraph"/>
        <w:numPr>
          <w:ilvl w:val="0"/>
          <w:numId w:val="4"/>
        </w:numPr>
        <w:rPr>
          <w:sz w:val="28"/>
          <w:lang w:val="en-US"/>
        </w:rPr>
      </w:pPr>
      <w:r>
        <w:rPr>
          <w:sz w:val="28"/>
          <w:lang w:val="en-US"/>
        </w:rPr>
        <w:t>Date and learning challenge visible for each lesson and recorded when working in books.</w:t>
      </w:r>
    </w:p>
    <w:p w14:paraId="2C4DBEAF" w14:textId="24F853FF" w:rsidR="00C06512" w:rsidRDefault="00DF2D32" w:rsidP="00F9794B">
      <w:pPr>
        <w:pStyle w:val="ListParagraph"/>
        <w:numPr>
          <w:ilvl w:val="0"/>
          <w:numId w:val="4"/>
        </w:numPr>
        <w:rPr>
          <w:sz w:val="28"/>
          <w:lang w:val="en-US"/>
        </w:rPr>
      </w:pPr>
      <w:r>
        <w:rPr>
          <w:sz w:val="28"/>
          <w:lang w:val="en-US"/>
        </w:rPr>
        <w:t xml:space="preserve">The final piece of art shows that children have applied the skills learnt throughout the unit. </w:t>
      </w:r>
    </w:p>
    <w:p w14:paraId="65BB3347" w14:textId="23F86E7E" w:rsidR="00DF2D32" w:rsidRDefault="00DF2D32" w:rsidP="00F9794B">
      <w:pPr>
        <w:pStyle w:val="ListParagraph"/>
        <w:numPr>
          <w:ilvl w:val="0"/>
          <w:numId w:val="4"/>
        </w:numPr>
        <w:rPr>
          <w:sz w:val="28"/>
          <w:lang w:val="en-US"/>
        </w:rPr>
      </w:pPr>
      <w:r>
        <w:rPr>
          <w:sz w:val="28"/>
          <w:lang w:val="en-US"/>
        </w:rPr>
        <w:t>A clear focus on one aspect of art – such as drawing or painting.</w:t>
      </w:r>
      <w:r w:rsidR="00CD75AE">
        <w:rPr>
          <w:sz w:val="28"/>
          <w:lang w:val="en-US"/>
        </w:rPr>
        <w:t xml:space="preserve"> Areas of the curriculum are sometimes crosse</w:t>
      </w:r>
      <w:r w:rsidR="00661CE5">
        <w:rPr>
          <w:sz w:val="28"/>
          <w:lang w:val="en-US"/>
        </w:rPr>
        <w:t>s</w:t>
      </w:r>
      <w:r w:rsidR="00CD75AE">
        <w:rPr>
          <w:sz w:val="28"/>
          <w:lang w:val="en-US"/>
        </w:rPr>
        <w:t xml:space="preserve"> over such as drawing and sculptures together in a unit. </w:t>
      </w:r>
      <w:r>
        <w:rPr>
          <w:sz w:val="28"/>
          <w:lang w:val="en-US"/>
        </w:rPr>
        <w:t xml:space="preserve"> </w:t>
      </w:r>
    </w:p>
    <w:p w14:paraId="3F458D3F" w14:textId="77777777" w:rsidR="001B4C9A" w:rsidRDefault="00C06512" w:rsidP="001B4C9A">
      <w:pPr>
        <w:pStyle w:val="ListParagraph"/>
        <w:numPr>
          <w:ilvl w:val="0"/>
          <w:numId w:val="4"/>
        </w:numPr>
        <w:rPr>
          <w:sz w:val="28"/>
          <w:lang w:val="en-US"/>
        </w:rPr>
      </w:pPr>
      <w:r>
        <w:rPr>
          <w:sz w:val="28"/>
          <w:lang w:val="en-US"/>
        </w:rPr>
        <w:t>Clear learning challenges.</w:t>
      </w:r>
    </w:p>
    <w:p w14:paraId="58E777A7" w14:textId="63A751C1" w:rsidR="00F9794B" w:rsidRPr="005D1170" w:rsidRDefault="001B4C9A" w:rsidP="001B4C9A">
      <w:pPr>
        <w:pStyle w:val="ListParagraph"/>
        <w:numPr>
          <w:ilvl w:val="0"/>
          <w:numId w:val="4"/>
        </w:numPr>
        <w:rPr>
          <w:sz w:val="28"/>
          <w:lang w:val="en-US"/>
        </w:rPr>
      </w:pPr>
      <w:r w:rsidRPr="005D1170">
        <w:rPr>
          <w:sz w:val="28"/>
          <w:lang w:val="en-US"/>
        </w:rPr>
        <w:t>L</w:t>
      </w:r>
      <w:r w:rsidR="00F9794B" w:rsidRPr="005D1170">
        <w:rPr>
          <w:sz w:val="28"/>
          <w:lang w:val="en-US"/>
        </w:rPr>
        <w:t xml:space="preserve">earning focused </w:t>
      </w:r>
      <w:r w:rsidR="00DF2D32" w:rsidRPr="005D1170">
        <w:rPr>
          <w:sz w:val="28"/>
          <w:lang w:val="en-US"/>
        </w:rPr>
        <w:t xml:space="preserve">objectives </w:t>
      </w:r>
      <w:r w:rsidR="00C06512" w:rsidRPr="005D1170">
        <w:rPr>
          <w:sz w:val="28"/>
          <w:lang w:val="en-US"/>
        </w:rPr>
        <w:t>from the curriculum intent</w:t>
      </w:r>
      <w:r w:rsidR="00DF2D32" w:rsidRPr="005D1170">
        <w:rPr>
          <w:sz w:val="28"/>
          <w:lang w:val="en-US"/>
        </w:rPr>
        <w:t xml:space="preserve"> (and topic where links are natural)</w:t>
      </w:r>
      <w:r w:rsidR="00C06512" w:rsidRPr="005D1170">
        <w:rPr>
          <w:sz w:val="28"/>
          <w:lang w:val="en-US"/>
        </w:rPr>
        <w:t>.</w:t>
      </w:r>
    </w:p>
    <w:p w14:paraId="42E62194" w14:textId="78357A41" w:rsidR="00F9794B" w:rsidRDefault="00C06512" w:rsidP="00F9794B">
      <w:pPr>
        <w:pStyle w:val="ListParagraph"/>
        <w:numPr>
          <w:ilvl w:val="0"/>
          <w:numId w:val="4"/>
        </w:numPr>
        <w:rPr>
          <w:sz w:val="28"/>
          <w:lang w:val="en-US"/>
        </w:rPr>
      </w:pPr>
      <w:r w:rsidRPr="005D1170">
        <w:rPr>
          <w:sz w:val="28"/>
          <w:lang w:val="en-US"/>
        </w:rPr>
        <w:t xml:space="preserve">Examples of progression </w:t>
      </w:r>
      <w:r>
        <w:rPr>
          <w:sz w:val="28"/>
          <w:lang w:val="en-US"/>
        </w:rPr>
        <w:t xml:space="preserve">of a topic over time. </w:t>
      </w:r>
    </w:p>
    <w:p w14:paraId="369FF90A" w14:textId="283B8B83" w:rsidR="00DF2D32" w:rsidRDefault="00DF2D32" w:rsidP="00F9794B">
      <w:pPr>
        <w:pStyle w:val="ListParagraph"/>
        <w:numPr>
          <w:ilvl w:val="0"/>
          <w:numId w:val="4"/>
        </w:numPr>
        <w:rPr>
          <w:sz w:val="28"/>
          <w:lang w:val="en-US"/>
        </w:rPr>
      </w:pPr>
      <w:r>
        <w:rPr>
          <w:sz w:val="28"/>
          <w:lang w:val="en-US"/>
        </w:rPr>
        <w:t xml:space="preserve">Evidence of exploring work of artists with some level of analysis and evaluation of it. </w:t>
      </w:r>
    </w:p>
    <w:p w14:paraId="6FAAAB1E" w14:textId="77777777" w:rsidR="001B4C9A" w:rsidRPr="001B4C9A" w:rsidRDefault="001B4C9A" w:rsidP="001B4C9A">
      <w:pPr>
        <w:pStyle w:val="ListParagraph"/>
        <w:rPr>
          <w:color w:val="FF0000"/>
          <w:sz w:val="28"/>
          <w:lang w:val="en-US"/>
        </w:rPr>
      </w:pPr>
    </w:p>
    <w:p w14:paraId="654E0FC7" w14:textId="77777777" w:rsidR="00113E3B" w:rsidRPr="00F25079" w:rsidRDefault="00113E3B" w:rsidP="00F25079">
      <w:pPr>
        <w:pStyle w:val="ListParagraph"/>
        <w:numPr>
          <w:ilvl w:val="0"/>
          <w:numId w:val="7"/>
        </w:numPr>
        <w:rPr>
          <w:sz w:val="28"/>
          <w:u w:val="single"/>
          <w:lang w:val="en-US"/>
        </w:rPr>
      </w:pPr>
      <w:r w:rsidRPr="00F25079">
        <w:rPr>
          <w:sz w:val="28"/>
          <w:u w:val="single"/>
          <w:lang w:val="en-US"/>
        </w:rPr>
        <w:t>Marking and feedback</w:t>
      </w:r>
    </w:p>
    <w:p w14:paraId="7EC02473" w14:textId="06F7A91E" w:rsidR="00113E3B" w:rsidRDefault="001B4C9A" w:rsidP="00F9794B">
      <w:pPr>
        <w:pStyle w:val="ListParagraph"/>
        <w:numPr>
          <w:ilvl w:val="0"/>
          <w:numId w:val="6"/>
        </w:numPr>
        <w:rPr>
          <w:sz w:val="28"/>
          <w:lang w:val="en-US"/>
        </w:rPr>
      </w:pPr>
      <w:r>
        <w:rPr>
          <w:sz w:val="28"/>
          <w:lang w:val="en-US"/>
        </w:rPr>
        <w:t xml:space="preserve">All work should be </w:t>
      </w:r>
      <w:r w:rsidR="00F47999">
        <w:rPr>
          <w:sz w:val="28"/>
          <w:lang w:val="en-US"/>
        </w:rPr>
        <w:t>acknowledged</w:t>
      </w:r>
      <w:r>
        <w:rPr>
          <w:sz w:val="28"/>
          <w:lang w:val="en-US"/>
        </w:rPr>
        <w:t xml:space="preserve">. </w:t>
      </w:r>
    </w:p>
    <w:p w14:paraId="2C4343D8" w14:textId="1F2EBB18" w:rsidR="00F9794B" w:rsidRDefault="001B4C9A" w:rsidP="00F9794B">
      <w:pPr>
        <w:pStyle w:val="ListParagraph"/>
        <w:numPr>
          <w:ilvl w:val="0"/>
          <w:numId w:val="6"/>
        </w:numPr>
        <w:rPr>
          <w:sz w:val="28"/>
          <w:lang w:val="en-US"/>
        </w:rPr>
      </w:pPr>
      <w:r>
        <w:rPr>
          <w:sz w:val="28"/>
          <w:lang w:val="en-US"/>
        </w:rPr>
        <w:t>The most effective marking in art is verbal feedback which should be recorded with VF.</w:t>
      </w:r>
    </w:p>
    <w:p w14:paraId="5ECC4515" w14:textId="7C206E04" w:rsidR="001B4C9A" w:rsidRDefault="001B4C9A" w:rsidP="00F9794B">
      <w:pPr>
        <w:pStyle w:val="ListParagraph"/>
        <w:numPr>
          <w:ilvl w:val="0"/>
          <w:numId w:val="6"/>
        </w:numPr>
        <w:rPr>
          <w:sz w:val="28"/>
          <w:lang w:val="en-US"/>
        </w:rPr>
      </w:pPr>
      <w:r>
        <w:rPr>
          <w:sz w:val="28"/>
          <w:lang w:val="en-US"/>
        </w:rPr>
        <w:t>Next steps given based on the class teacher’s judgement when appropriate.</w:t>
      </w:r>
    </w:p>
    <w:p w14:paraId="2B8E76E2" w14:textId="4E54C383" w:rsidR="00F9794B" w:rsidRDefault="001B4C9A" w:rsidP="00F9794B">
      <w:pPr>
        <w:pStyle w:val="ListParagraph"/>
        <w:numPr>
          <w:ilvl w:val="0"/>
          <w:numId w:val="6"/>
        </w:numPr>
        <w:rPr>
          <w:sz w:val="28"/>
          <w:lang w:val="en-US"/>
        </w:rPr>
      </w:pPr>
      <w:r>
        <w:rPr>
          <w:sz w:val="28"/>
          <w:lang w:val="en-US"/>
        </w:rPr>
        <w:t>Children given the opportunity to reflect on next steps</w:t>
      </w:r>
      <w:r w:rsidR="006D1294">
        <w:rPr>
          <w:sz w:val="28"/>
          <w:lang w:val="en-US"/>
        </w:rPr>
        <w:t xml:space="preserve"> (when given)</w:t>
      </w:r>
      <w:r>
        <w:rPr>
          <w:sz w:val="28"/>
          <w:lang w:val="en-US"/>
        </w:rPr>
        <w:t xml:space="preserve"> using green pens. </w:t>
      </w:r>
    </w:p>
    <w:p w14:paraId="13738589" w14:textId="77777777" w:rsidR="00F25079" w:rsidRPr="00F9794B" w:rsidRDefault="00F25079" w:rsidP="00F25079">
      <w:pPr>
        <w:pStyle w:val="ListParagraph"/>
        <w:rPr>
          <w:sz w:val="28"/>
          <w:lang w:val="en-US"/>
        </w:rPr>
      </w:pPr>
    </w:p>
    <w:p w14:paraId="51D68C8B" w14:textId="77777777" w:rsidR="00113E3B" w:rsidRPr="00F25079" w:rsidRDefault="00113E3B" w:rsidP="00F25079">
      <w:pPr>
        <w:pStyle w:val="ListParagraph"/>
        <w:numPr>
          <w:ilvl w:val="0"/>
          <w:numId w:val="7"/>
        </w:numPr>
        <w:rPr>
          <w:sz w:val="28"/>
          <w:u w:val="single"/>
          <w:lang w:val="en-US"/>
        </w:rPr>
      </w:pPr>
      <w:r w:rsidRPr="00F25079">
        <w:rPr>
          <w:sz w:val="28"/>
          <w:u w:val="single"/>
          <w:lang w:val="en-US"/>
        </w:rPr>
        <w:t>Assessment</w:t>
      </w:r>
    </w:p>
    <w:p w14:paraId="64DB56F9" w14:textId="5601E142" w:rsidR="001B4C9A" w:rsidRDefault="001B4C9A" w:rsidP="00F9794B">
      <w:pPr>
        <w:pStyle w:val="ListParagraph"/>
        <w:numPr>
          <w:ilvl w:val="0"/>
          <w:numId w:val="5"/>
        </w:numPr>
        <w:rPr>
          <w:sz w:val="28"/>
          <w:lang w:val="en-US"/>
        </w:rPr>
      </w:pPr>
      <w:r>
        <w:rPr>
          <w:sz w:val="28"/>
          <w:lang w:val="en-US"/>
        </w:rPr>
        <w:t xml:space="preserve">Children will be assessed based on those who are secure and those who are not secure. </w:t>
      </w:r>
      <w:r w:rsidR="001C7D58">
        <w:rPr>
          <w:sz w:val="28"/>
          <w:lang w:val="en-US"/>
        </w:rPr>
        <w:t xml:space="preserve">Rest assumed to be at the expected level. </w:t>
      </w:r>
    </w:p>
    <w:p w14:paraId="533E2E20" w14:textId="0F63DF29" w:rsidR="001B4C9A" w:rsidRDefault="001B4C9A" w:rsidP="1462135C">
      <w:pPr>
        <w:pStyle w:val="ListParagraph"/>
        <w:numPr>
          <w:ilvl w:val="0"/>
          <w:numId w:val="5"/>
        </w:numPr>
        <w:rPr>
          <w:sz w:val="28"/>
          <w:szCs w:val="28"/>
          <w:lang w:val="en-US"/>
        </w:rPr>
      </w:pPr>
      <w:r w:rsidRPr="1462135C">
        <w:rPr>
          <w:sz w:val="28"/>
          <w:szCs w:val="28"/>
          <w:lang w:val="en-US"/>
        </w:rPr>
        <w:t>Children are continuingly assessed throughout the lesson mainly using verbal feedback. Support is given to children who need it and challenges or next steps provided for more able children.</w:t>
      </w:r>
    </w:p>
    <w:p w14:paraId="6534458D" w14:textId="56EDFCF7" w:rsidR="1462135C" w:rsidRDefault="1462135C" w:rsidP="1462135C">
      <w:pPr>
        <w:rPr>
          <w:sz w:val="28"/>
          <w:szCs w:val="28"/>
          <w:lang w:val="en-US"/>
        </w:rPr>
      </w:pPr>
    </w:p>
    <w:p w14:paraId="193CB2B8" w14:textId="531CB2D4" w:rsidR="1462135C" w:rsidRDefault="1462135C" w:rsidP="1462135C">
      <w:pPr>
        <w:pStyle w:val="ListParagraph"/>
        <w:numPr>
          <w:ilvl w:val="0"/>
          <w:numId w:val="7"/>
        </w:numPr>
        <w:rPr>
          <w:sz w:val="28"/>
          <w:szCs w:val="28"/>
          <w:u w:val="single"/>
          <w:lang w:val="en-US"/>
        </w:rPr>
      </w:pPr>
      <w:r w:rsidRPr="1462135C">
        <w:rPr>
          <w:sz w:val="28"/>
          <w:szCs w:val="28"/>
          <w:u w:val="single"/>
          <w:lang w:val="en-US"/>
        </w:rPr>
        <w:t>SEND and Inclusion</w:t>
      </w:r>
    </w:p>
    <w:p w14:paraId="6C4D8C58" w14:textId="2B9A8F8B" w:rsidR="1462135C" w:rsidRDefault="1462135C" w:rsidP="1462135C">
      <w:pPr>
        <w:rPr>
          <w:sz w:val="28"/>
          <w:szCs w:val="28"/>
          <w:lang w:val="en-US"/>
        </w:rPr>
      </w:pPr>
      <w:r w:rsidRPr="1462135C">
        <w:rPr>
          <w:sz w:val="28"/>
          <w:szCs w:val="28"/>
          <w:lang w:val="en-US"/>
        </w:rPr>
        <w:t>See the ‘Differentiation’ and ‘Inclusion’ sections of the Curriculum Policy.</w:t>
      </w:r>
    </w:p>
    <w:p w14:paraId="49F46E44" w14:textId="7BFA7F14" w:rsidR="1462135C" w:rsidRDefault="1462135C" w:rsidP="1462135C">
      <w:pPr>
        <w:rPr>
          <w:sz w:val="28"/>
          <w:szCs w:val="28"/>
          <w:lang w:val="en-US"/>
        </w:rPr>
      </w:pPr>
    </w:p>
    <w:p w14:paraId="3817395B" w14:textId="77777777" w:rsidR="00052430" w:rsidRDefault="00052430" w:rsidP="00052430">
      <w:pPr>
        <w:ind w:left="426"/>
        <w:rPr>
          <w:rFonts w:eastAsiaTheme="minorEastAsia"/>
          <w:color w:val="000000" w:themeColor="text1"/>
          <w:sz w:val="28"/>
          <w:szCs w:val="28"/>
          <w:u w:val="single"/>
          <w:lang w:val="en-US"/>
        </w:rPr>
      </w:pPr>
      <w:bookmarkStart w:id="0" w:name="_Hlk119576341"/>
      <w:r>
        <w:rPr>
          <w:rFonts w:eastAsiaTheme="minorEastAsia"/>
          <w:color w:val="000000" w:themeColor="text1"/>
          <w:sz w:val="28"/>
          <w:szCs w:val="28"/>
          <w:lang w:val="en-US"/>
        </w:rPr>
        <w:t xml:space="preserve">h) </w:t>
      </w:r>
      <w:r>
        <w:rPr>
          <w:rFonts w:eastAsiaTheme="minorEastAsia"/>
          <w:color w:val="000000" w:themeColor="text1"/>
          <w:sz w:val="28"/>
          <w:szCs w:val="28"/>
          <w:u w:val="single"/>
          <w:lang w:val="en-US"/>
        </w:rPr>
        <w:t>Early Years (EYFS)</w:t>
      </w:r>
    </w:p>
    <w:p w14:paraId="6E0019D8" w14:textId="0833B0E9" w:rsidR="00052430" w:rsidRDefault="00052430" w:rsidP="00052430">
      <w:pPr>
        <w:pStyle w:val="ListParagraph"/>
        <w:numPr>
          <w:ilvl w:val="0"/>
          <w:numId w:val="19"/>
        </w:numPr>
        <w:ind w:left="709"/>
        <w:rPr>
          <w:rFonts w:eastAsiaTheme="minorEastAsia"/>
          <w:color w:val="000000" w:themeColor="text1"/>
          <w:sz w:val="28"/>
          <w:szCs w:val="28"/>
          <w:lang w:val="en-US"/>
        </w:rPr>
      </w:pPr>
      <w:r>
        <w:rPr>
          <w:rFonts w:eastAsiaTheme="minorEastAsia"/>
          <w:color w:val="000000" w:themeColor="text1"/>
          <w:sz w:val="28"/>
          <w:szCs w:val="28"/>
          <w:lang w:val="en-US"/>
        </w:rPr>
        <w:t xml:space="preserve">All the early years statements on our art intent document are covered through the discrete art units on the curriculum overview over a </w:t>
      </w:r>
      <w:proofErr w:type="gramStart"/>
      <w:r>
        <w:rPr>
          <w:rFonts w:eastAsiaTheme="minorEastAsia"/>
          <w:color w:val="000000" w:themeColor="text1"/>
          <w:sz w:val="28"/>
          <w:szCs w:val="28"/>
          <w:lang w:val="en-US"/>
        </w:rPr>
        <w:t>two year</w:t>
      </w:r>
      <w:proofErr w:type="gramEnd"/>
      <w:r>
        <w:rPr>
          <w:rFonts w:eastAsiaTheme="minorEastAsia"/>
          <w:color w:val="000000" w:themeColor="text1"/>
          <w:sz w:val="28"/>
          <w:szCs w:val="28"/>
          <w:lang w:val="en-US"/>
        </w:rPr>
        <w:t xml:space="preserve"> cycle.  </w:t>
      </w:r>
    </w:p>
    <w:p w14:paraId="14EC5FBE" w14:textId="300F3BF3" w:rsidR="00052430" w:rsidRDefault="00052430" w:rsidP="00052430">
      <w:pPr>
        <w:pStyle w:val="ListParagraph"/>
        <w:numPr>
          <w:ilvl w:val="0"/>
          <w:numId w:val="19"/>
        </w:numPr>
        <w:ind w:left="709"/>
        <w:rPr>
          <w:rFonts w:eastAsiaTheme="minorEastAsia"/>
          <w:color w:val="000000" w:themeColor="text1"/>
          <w:sz w:val="28"/>
          <w:szCs w:val="28"/>
          <w:lang w:val="en-US"/>
        </w:rPr>
      </w:pPr>
      <w:r>
        <w:rPr>
          <w:rFonts w:eastAsiaTheme="minorEastAsia"/>
          <w:color w:val="000000" w:themeColor="text1"/>
          <w:sz w:val="28"/>
          <w:szCs w:val="28"/>
          <w:lang w:val="en-US"/>
        </w:rPr>
        <w:lastRenderedPageBreak/>
        <w:t xml:space="preserve">Although the children work towards the same outcome as our Year 1 pupils – through the same process – many of the outcomes for FS2 pupils are either collected verbally or recorded by an adult on behalf of the group.  For example, the evaluations during a unit might be recorded verbally in sketchbooks.  This is so the focus of the learning is on art and not writing. </w:t>
      </w:r>
    </w:p>
    <w:p w14:paraId="4B21C1A2" w14:textId="2A82A3A2" w:rsidR="00052430" w:rsidRDefault="00052430" w:rsidP="00052430">
      <w:pPr>
        <w:pStyle w:val="ListParagraph"/>
        <w:numPr>
          <w:ilvl w:val="0"/>
          <w:numId w:val="19"/>
        </w:numPr>
        <w:ind w:left="709"/>
        <w:rPr>
          <w:rFonts w:eastAsiaTheme="minorEastAsia"/>
          <w:color w:val="000000" w:themeColor="text1"/>
          <w:sz w:val="28"/>
          <w:szCs w:val="28"/>
          <w:lang w:val="en-US"/>
        </w:rPr>
      </w:pPr>
      <w:r>
        <w:rPr>
          <w:rFonts w:eastAsiaTheme="minorEastAsia"/>
          <w:color w:val="000000" w:themeColor="text1"/>
          <w:sz w:val="28"/>
          <w:szCs w:val="28"/>
          <w:lang w:val="en-US"/>
        </w:rPr>
        <w:t>As children become more fluent in writing, some might begin to record their ideas themselves in the sketchbooks.</w:t>
      </w:r>
    </w:p>
    <w:p w14:paraId="690E33DF" w14:textId="2F61720E" w:rsidR="00052430" w:rsidRDefault="00052430" w:rsidP="00052430">
      <w:pPr>
        <w:pStyle w:val="ListParagraph"/>
        <w:numPr>
          <w:ilvl w:val="0"/>
          <w:numId w:val="19"/>
        </w:numPr>
        <w:ind w:left="709"/>
        <w:rPr>
          <w:rFonts w:eastAsiaTheme="minorEastAsia"/>
          <w:color w:val="000000" w:themeColor="text1"/>
          <w:sz w:val="28"/>
          <w:szCs w:val="28"/>
          <w:lang w:val="en-US"/>
        </w:rPr>
      </w:pPr>
      <w:r>
        <w:rPr>
          <w:rFonts w:eastAsiaTheme="minorEastAsia"/>
          <w:color w:val="000000" w:themeColor="text1"/>
          <w:sz w:val="28"/>
          <w:szCs w:val="28"/>
          <w:lang w:val="en-US"/>
        </w:rPr>
        <w:t xml:space="preserve">Children receive taught art lessons as a class and often then move on to adult-led small group work to complete their art work. </w:t>
      </w:r>
    </w:p>
    <w:p w14:paraId="60E8F1EA" w14:textId="34F4AC42" w:rsidR="00052430" w:rsidRPr="004C6FF5" w:rsidRDefault="00052430" w:rsidP="00052430">
      <w:pPr>
        <w:pStyle w:val="ListParagraph"/>
        <w:numPr>
          <w:ilvl w:val="0"/>
          <w:numId w:val="19"/>
        </w:numPr>
        <w:ind w:left="709"/>
        <w:rPr>
          <w:rFonts w:eastAsiaTheme="minorEastAsia"/>
          <w:color w:val="000000" w:themeColor="text1"/>
          <w:sz w:val="28"/>
          <w:szCs w:val="28"/>
          <w:lang w:val="en-US"/>
        </w:rPr>
      </w:pPr>
      <w:r>
        <w:rPr>
          <w:rFonts w:eastAsiaTheme="minorEastAsia"/>
          <w:color w:val="000000" w:themeColor="text1"/>
          <w:sz w:val="28"/>
          <w:szCs w:val="28"/>
          <w:lang w:val="en-US"/>
        </w:rPr>
        <w:t xml:space="preserve">Some of the early years statements in the intent document are covered through continuous provision activities so children regularly get the opportunity to practice and apply their learning.  These are particularly developed through the creative and writing areas. </w:t>
      </w:r>
    </w:p>
    <w:bookmarkEnd w:id="0"/>
    <w:p w14:paraId="7296C1D8" w14:textId="62E3E4F0" w:rsidR="1462135C" w:rsidRDefault="1462135C" w:rsidP="1462135C">
      <w:pPr>
        <w:rPr>
          <w:sz w:val="28"/>
          <w:szCs w:val="28"/>
          <w:lang w:val="en-US"/>
        </w:rPr>
      </w:pPr>
    </w:p>
    <w:p w14:paraId="0574CEB6" w14:textId="77777777" w:rsidR="00DF2D32" w:rsidRPr="001B4C9A" w:rsidRDefault="00DF2D32" w:rsidP="00DF2D32">
      <w:pPr>
        <w:pStyle w:val="ListParagraph"/>
        <w:rPr>
          <w:sz w:val="28"/>
          <w:lang w:val="en-US"/>
        </w:rPr>
      </w:pPr>
    </w:p>
    <w:p w14:paraId="2C06EE80" w14:textId="1221CA6C" w:rsidR="001B4C9A" w:rsidRPr="00DF2D32" w:rsidRDefault="007365B7">
      <w:pPr>
        <w:rPr>
          <w:b/>
          <w:sz w:val="28"/>
          <w:u w:val="single"/>
          <w:lang w:val="en-US"/>
        </w:rPr>
      </w:pPr>
      <w:r>
        <w:rPr>
          <w:b/>
          <w:sz w:val="28"/>
          <w:u w:val="single"/>
          <w:lang w:val="en-US"/>
        </w:rPr>
        <w:t xml:space="preserve">SECTION 3 - </w:t>
      </w:r>
      <w:r w:rsidR="00113E3B">
        <w:rPr>
          <w:b/>
          <w:sz w:val="28"/>
          <w:u w:val="single"/>
          <w:lang w:val="en-US"/>
        </w:rPr>
        <w:t>IMPACT</w:t>
      </w:r>
    </w:p>
    <w:p w14:paraId="7B184282" w14:textId="61B1EBD5" w:rsidR="001B4C9A" w:rsidRDefault="001B4C9A">
      <w:pPr>
        <w:rPr>
          <w:sz w:val="28"/>
          <w:lang w:val="en-US"/>
        </w:rPr>
      </w:pPr>
      <w:r>
        <w:rPr>
          <w:sz w:val="28"/>
          <w:lang w:val="en-US"/>
        </w:rPr>
        <w:t xml:space="preserve">Monitoring and evaluating activities </w:t>
      </w:r>
      <w:r w:rsidR="00310C66">
        <w:rPr>
          <w:sz w:val="28"/>
          <w:lang w:val="en-US"/>
        </w:rPr>
        <w:t>are carried out by the subject leader to ascertain in which this policy is followed.</w:t>
      </w:r>
    </w:p>
    <w:p w14:paraId="28959302" w14:textId="77777777" w:rsidR="00C25141" w:rsidRDefault="00C25141" w:rsidP="00C25141">
      <w:pPr>
        <w:pStyle w:val="ListParagraph"/>
        <w:numPr>
          <w:ilvl w:val="0"/>
          <w:numId w:val="8"/>
        </w:numPr>
        <w:rPr>
          <w:sz w:val="28"/>
          <w:lang w:val="en-US"/>
        </w:rPr>
      </w:pPr>
      <w:r>
        <w:rPr>
          <w:sz w:val="28"/>
          <w:lang w:val="en-US"/>
        </w:rPr>
        <w:t>Lesson observations</w:t>
      </w:r>
    </w:p>
    <w:p w14:paraId="0D358B2C" w14:textId="77777777" w:rsidR="00C25141" w:rsidRDefault="00C25141" w:rsidP="00C25141">
      <w:pPr>
        <w:pStyle w:val="ListParagraph"/>
        <w:numPr>
          <w:ilvl w:val="0"/>
          <w:numId w:val="8"/>
        </w:numPr>
        <w:rPr>
          <w:sz w:val="28"/>
          <w:lang w:val="en-US"/>
        </w:rPr>
      </w:pPr>
      <w:r>
        <w:rPr>
          <w:sz w:val="28"/>
          <w:lang w:val="en-US"/>
        </w:rPr>
        <w:t>Book Look</w:t>
      </w:r>
    </w:p>
    <w:p w14:paraId="5A28C97C" w14:textId="77777777" w:rsidR="00C25141" w:rsidRDefault="00C25141" w:rsidP="00C25141">
      <w:pPr>
        <w:pStyle w:val="ListParagraph"/>
        <w:numPr>
          <w:ilvl w:val="0"/>
          <w:numId w:val="8"/>
        </w:numPr>
        <w:rPr>
          <w:sz w:val="28"/>
          <w:lang w:val="en-US"/>
        </w:rPr>
      </w:pPr>
      <w:r>
        <w:rPr>
          <w:sz w:val="28"/>
          <w:lang w:val="en-US"/>
        </w:rPr>
        <w:t>Assessment Data</w:t>
      </w:r>
    </w:p>
    <w:p w14:paraId="69C68438" w14:textId="77777777" w:rsidR="00C25141" w:rsidRDefault="00C25141" w:rsidP="00C25141">
      <w:pPr>
        <w:pStyle w:val="ListParagraph"/>
        <w:numPr>
          <w:ilvl w:val="0"/>
          <w:numId w:val="8"/>
        </w:numPr>
        <w:rPr>
          <w:sz w:val="28"/>
          <w:lang w:val="en-US"/>
        </w:rPr>
      </w:pPr>
      <w:r>
        <w:rPr>
          <w:sz w:val="28"/>
          <w:lang w:val="en-US"/>
        </w:rPr>
        <w:t>Pupil Sample</w:t>
      </w:r>
    </w:p>
    <w:p w14:paraId="7FCB40F1" w14:textId="77777777" w:rsidR="000B50D5" w:rsidRDefault="000B50D5" w:rsidP="00C25141">
      <w:pPr>
        <w:pStyle w:val="ListParagraph"/>
        <w:numPr>
          <w:ilvl w:val="0"/>
          <w:numId w:val="8"/>
        </w:numPr>
        <w:rPr>
          <w:sz w:val="28"/>
          <w:lang w:val="en-US"/>
        </w:rPr>
      </w:pPr>
      <w:r>
        <w:rPr>
          <w:sz w:val="28"/>
          <w:lang w:val="en-US"/>
        </w:rPr>
        <w:t>Professional Dialogue</w:t>
      </w:r>
    </w:p>
    <w:p w14:paraId="33874D45" w14:textId="77777777" w:rsidR="00C25141" w:rsidRDefault="00C25141" w:rsidP="00C25141">
      <w:pPr>
        <w:pStyle w:val="ListParagraph"/>
        <w:numPr>
          <w:ilvl w:val="0"/>
          <w:numId w:val="8"/>
        </w:numPr>
        <w:rPr>
          <w:sz w:val="28"/>
          <w:lang w:val="en-US"/>
        </w:rPr>
      </w:pPr>
      <w:r>
        <w:rPr>
          <w:sz w:val="28"/>
          <w:lang w:val="en-US"/>
        </w:rPr>
        <w:t>Pupil Voice</w:t>
      </w:r>
    </w:p>
    <w:p w14:paraId="68AC234F" w14:textId="77777777" w:rsidR="00C25141" w:rsidRDefault="00C25141" w:rsidP="00C25141">
      <w:pPr>
        <w:pStyle w:val="ListParagraph"/>
        <w:numPr>
          <w:ilvl w:val="0"/>
          <w:numId w:val="8"/>
        </w:numPr>
        <w:rPr>
          <w:sz w:val="28"/>
          <w:lang w:val="en-US"/>
        </w:rPr>
      </w:pPr>
      <w:r>
        <w:rPr>
          <w:sz w:val="28"/>
          <w:lang w:val="en-US"/>
        </w:rPr>
        <w:t xml:space="preserve">Staff </w:t>
      </w:r>
      <w:r w:rsidR="000A4DC0">
        <w:rPr>
          <w:sz w:val="28"/>
          <w:lang w:val="en-US"/>
        </w:rPr>
        <w:t>audit of confidence / knowledge</w:t>
      </w:r>
    </w:p>
    <w:p w14:paraId="2ED38656" w14:textId="3635647A" w:rsidR="000A4DC0" w:rsidRDefault="000A4DC0" w:rsidP="00C25141">
      <w:pPr>
        <w:pStyle w:val="ListParagraph"/>
        <w:numPr>
          <w:ilvl w:val="0"/>
          <w:numId w:val="8"/>
        </w:numPr>
        <w:rPr>
          <w:sz w:val="28"/>
          <w:lang w:val="en-US"/>
        </w:rPr>
      </w:pPr>
      <w:r>
        <w:rPr>
          <w:sz w:val="28"/>
          <w:lang w:val="en-US"/>
        </w:rPr>
        <w:t>Learning walk – e.g. environment audit</w:t>
      </w:r>
    </w:p>
    <w:p w14:paraId="6E71F25B" w14:textId="77777777" w:rsidR="00310C66" w:rsidRPr="00310C66" w:rsidRDefault="00310C66" w:rsidP="00310C66">
      <w:pPr>
        <w:pStyle w:val="ListParagraph"/>
        <w:numPr>
          <w:ilvl w:val="0"/>
          <w:numId w:val="8"/>
        </w:numPr>
        <w:rPr>
          <w:sz w:val="28"/>
          <w:lang w:val="en-US"/>
        </w:rPr>
      </w:pPr>
      <w:r w:rsidRPr="00310C66">
        <w:rPr>
          <w:sz w:val="28"/>
          <w:lang w:val="en-US"/>
        </w:rPr>
        <w:t xml:space="preserve">This will be recorded through ‘subject on a page’. </w:t>
      </w:r>
    </w:p>
    <w:p w14:paraId="395C6A3F" w14:textId="77777777" w:rsidR="00310C66" w:rsidRPr="00310C66" w:rsidRDefault="00310C66" w:rsidP="00310C66">
      <w:pPr>
        <w:rPr>
          <w:sz w:val="28"/>
          <w:lang w:val="en-US"/>
        </w:rPr>
      </w:pPr>
    </w:p>
    <w:p w14:paraId="03D555A8" w14:textId="77777777" w:rsidR="005802FA" w:rsidRPr="005802FA" w:rsidRDefault="005802FA">
      <w:pPr>
        <w:rPr>
          <w:b/>
          <w:sz w:val="28"/>
          <w:lang w:val="en-US"/>
        </w:rPr>
      </w:pPr>
      <w:r>
        <w:rPr>
          <w:b/>
          <w:sz w:val="28"/>
          <w:lang w:val="en-US"/>
        </w:rPr>
        <w:t>Key question – is progress made over time?</w:t>
      </w:r>
    </w:p>
    <w:p w14:paraId="2040C57E" w14:textId="1BED7A6C" w:rsidR="001C7D58" w:rsidRDefault="001C7D58">
      <w:pPr>
        <w:rPr>
          <w:sz w:val="28"/>
          <w:lang w:val="en-US"/>
        </w:rPr>
      </w:pPr>
      <w:r>
        <w:rPr>
          <w:sz w:val="28"/>
          <w:lang w:val="en-US"/>
        </w:rPr>
        <w:t>Is progress made over a unit?</w:t>
      </w:r>
    </w:p>
    <w:p w14:paraId="2A43BB4A" w14:textId="212B96B1" w:rsidR="002204F0" w:rsidRDefault="002204F0">
      <w:pPr>
        <w:rPr>
          <w:sz w:val="28"/>
          <w:lang w:val="en-US"/>
        </w:rPr>
      </w:pPr>
      <w:r>
        <w:rPr>
          <w:sz w:val="28"/>
          <w:lang w:val="en-US"/>
        </w:rPr>
        <w:t>Do children know what the subject is and why we study it?</w:t>
      </w:r>
    </w:p>
    <w:p w14:paraId="0374D4A3" w14:textId="7C43A089" w:rsidR="00113E3B" w:rsidRDefault="00113E3B">
      <w:pPr>
        <w:rPr>
          <w:sz w:val="28"/>
          <w:lang w:val="en-US"/>
        </w:rPr>
      </w:pPr>
      <w:r>
        <w:rPr>
          <w:sz w:val="28"/>
          <w:lang w:val="en-US"/>
        </w:rPr>
        <w:t xml:space="preserve">Have children retained </w:t>
      </w:r>
      <w:r w:rsidR="001C7D58">
        <w:rPr>
          <w:sz w:val="28"/>
          <w:lang w:val="en-US"/>
        </w:rPr>
        <w:t xml:space="preserve">and applied prior learning to new learning. </w:t>
      </w:r>
    </w:p>
    <w:p w14:paraId="4E4EAFC3" w14:textId="6E708DB9" w:rsidR="00DF2D32" w:rsidRDefault="00113E3B">
      <w:pPr>
        <w:rPr>
          <w:sz w:val="28"/>
          <w:lang w:val="en-US"/>
        </w:rPr>
      </w:pPr>
      <w:r>
        <w:rPr>
          <w:sz w:val="28"/>
          <w:lang w:val="en-US"/>
        </w:rPr>
        <w:t>Do children enjoy lessons in this subject?</w:t>
      </w:r>
    </w:p>
    <w:sectPr w:rsidR="00DF2D32" w:rsidSect="00452AFB">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EDF"/>
    <w:multiLevelType w:val="hybridMultilevel"/>
    <w:tmpl w:val="79E25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A2389D"/>
    <w:multiLevelType w:val="hybridMultilevel"/>
    <w:tmpl w:val="4FEE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83386"/>
    <w:multiLevelType w:val="hybridMultilevel"/>
    <w:tmpl w:val="41944126"/>
    <w:lvl w:ilvl="0" w:tplc="36E2ED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B2F07"/>
    <w:multiLevelType w:val="hybridMultilevel"/>
    <w:tmpl w:val="A4B2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37D4"/>
    <w:multiLevelType w:val="hybridMultilevel"/>
    <w:tmpl w:val="97C61446"/>
    <w:lvl w:ilvl="0" w:tplc="36E2ED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A64C6"/>
    <w:multiLevelType w:val="hybridMultilevel"/>
    <w:tmpl w:val="B380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F4E7B"/>
    <w:multiLevelType w:val="hybridMultilevel"/>
    <w:tmpl w:val="39DE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5657D"/>
    <w:multiLevelType w:val="hybridMultilevel"/>
    <w:tmpl w:val="0F56A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8B4FFF"/>
    <w:multiLevelType w:val="hybridMultilevel"/>
    <w:tmpl w:val="67BE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F7E78"/>
    <w:multiLevelType w:val="hybridMultilevel"/>
    <w:tmpl w:val="4258C00A"/>
    <w:lvl w:ilvl="0" w:tplc="A0D6D6C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3F6"/>
    <w:multiLevelType w:val="hybridMultilevel"/>
    <w:tmpl w:val="B17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83DF3"/>
    <w:multiLevelType w:val="hybridMultilevel"/>
    <w:tmpl w:val="9F92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B7342"/>
    <w:multiLevelType w:val="hybridMultilevel"/>
    <w:tmpl w:val="F756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53B1F"/>
    <w:multiLevelType w:val="hybridMultilevel"/>
    <w:tmpl w:val="A01C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43E56"/>
    <w:multiLevelType w:val="hybridMultilevel"/>
    <w:tmpl w:val="4B72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75451"/>
    <w:multiLevelType w:val="hybridMultilevel"/>
    <w:tmpl w:val="A55A00AC"/>
    <w:lvl w:ilvl="0" w:tplc="A0D6D6C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96F79"/>
    <w:multiLevelType w:val="hybridMultilevel"/>
    <w:tmpl w:val="83D037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E9C68AA"/>
    <w:multiLevelType w:val="hybridMultilevel"/>
    <w:tmpl w:val="CACA4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F54263"/>
    <w:multiLevelType w:val="hybridMultilevel"/>
    <w:tmpl w:val="2CBA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077815">
    <w:abstractNumId w:val="11"/>
  </w:num>
  <w:num w:numId="2" w16cid:durableId="1259830779">
    <w:abstractNumId w:val="12"/>
  </w:num>
  <w:num w:numId="3" w16cid:durableId="717583054">
    <w:abstractNumId w:val="6"/>
  </w:num>
  <w:num w:numId="4" w16cid:durableId="679936839">
    <w:abstractNumId w:val="13"/>
  </w:num>
  <w:num w:numId="5" w16cid:durableId="1391264488">
    <w:abstractNumId w:val="18"/>
  </w:num>
  <w:num w:numId="6" w16cid:durableId="1164781608">
    <w:abstractNumId w:val="1"/>
  </w:num>
  <w:num w:numId="7" w16cid:durableId="453912259">
    <w:abstractNumId w:val="7"/>
  </w:num>
  <w:num w:numId="8" w16cid:durableId="556860208">
    <w:abstractNumId w:val="15"/>
  </w:num>
  <w:num w:numId="9" w16cid:durableId="363871699">
    <w:abstractNumId w:val="9"/>
  </w:num>
  <w:num w:numId="10" w16cid:durableId="1675575150">
    <w:abstractNumId w:val="8"/>
  </w:num>
  <w:num w:numId="11" w16cid:durableId="1725787225">
    <w:abstractNumId w:val="4"/>
  </w:num>
  <w:num w:numId="12" w16cid:durableId="1452701958">
    <w:abstractNumId w:val="3"/>
  </w:num>
  <w:num w:numId="13" w16cid:durableId="1694263169">
    <w:abstractNumId w:val="14"/>
  </w:num>
  <w:num w:numId="14" w16cid:durableId="577247762">
    <w:abstractNumId w:val="10"/>
  </w:num>
  <w:num w:numId="15" w16cid:durableId="1967806432">
    <w:abstractNumId w:val="5"/>
  </w:num>
  <w:num w:numId="16" w16cid:durableId="995038389">
    <w:abstractNumId w:val="2"/>
  </w:num>
  <w:num w:numId="17" w16cid:durableId="941492211">
    <w:abstractNumId w:val="17"/>
  </w:num>
  <w:num w:numId="18" w16cid:durableId="710306946">
    <w:abstractNumId w:val="0"/>
  </w:num>
  <w:num w:numId="19" w16cid:durableId="16116235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3B"/>
    <w:rsid w:val="00046F01"/>
    <w:rsid w:val="00052430"/>
    <w:rsid w:val="0005435F"/>
    <w:rsid w:val="000A4DC0"/>
    <w:rsid w:val="000B50D5"/>
    <w:rsid w:val="001060B8"/>
    <w:rsid w:val="00113E3B"/>
    <w:rsid w:val="00155F9A"/>
    <w:rsid w:val="001901AB"/>
    <w:rsid w:val="001A4C64"/>
    <w:rsid w:val="001B4C9A"/>
    <w:rsid w:val="001C7D58"/>
    <w:rsid w:val="002204F0"/>
    <w:rsid w:val="0026232F"/>
    <w:rsid w:val="0028496E"/>
    <w:rsid w:val="00310C66"/>
    <w:rsid w:val="00354231"/>
    <w:rsid w:val="003D3523"/>
    <w:rsid w:val="003D784A"/>
    <w:rsid w:val="003F0F0F"/>
    <w:rsid w:val="00401DAE"/>
    <w:rsid w:val="00452AFB"/>
    <w:rsid w:val="004732D1"/>
    <w:rsid w:val="00476EBB"/>
    <w:rsid w:val="004C59D4"/>
    <w:rsid w:val="00506EB3"/>
    <w:rsid w:val="005802FA"/>
    <w:rsid w:val="005907A8"/>
    <w:rsid w:val="00595CE4"/>
    <w:rsid w:val="005D1170"/>
    <w:rsid w:val="00661CE5"/>
    <w:rsid w:val="00663258"/>
    <w:rsid w:val="006D1294"/>
    <w:rsid w:val="006F5754"/>
    <w:rsid w:val="007120D5"/>
    <w:rsid w:val="00717B6F"/>
    <w:rsid w:val="007365B7"/>
    <w:rsid w:val="007D016F"/>
    <w:rsid w:val="007E1A09"/>
    <w:rsid w:val="007E328E"/>
    <w:rsid w:val="007E6E6D"/>
    <w:rsid w:val="00935AE4"/>
    <w:rsid w:val="00BE4C26"/>
    <w:rsid w:val="00BF4BAE"/>
    <w:rsid w:val="00C06512"/>
    <w:rsid w:val="00C25141"/>
    <w:rsid w:val="00C73E41"/>
    <w:rsid w:val="00CD75AE"/>
    <w:rsid w:val="00D0427D"/>
    <w:rsid w:val="00D059C7"/>
    <w:rsid w:val="00D21588"/>
    <w:rsid w:val="00DA2A75"/>
    <w:rsid w:val="00DF2D32"/>
    <w:rsid w:val="00E13062"/>
    <w:rsid w:val="00E70FF6"/>
    <w:rsid w:val="00EB12DB"/>
    <w:rsid w:val="00F25079"/>
    <w:rsid w:val="00F453C7"/>
    <w:rsid w:val="00F47999"/>
    <w:rsid w:val="00F944B1"/>
    <w:rsid w:val="00F9794B"/>
    <w:rsid w:val="00FD542E"/>
    <w:rsid w:val="1462135C"/>
    <w:rsid w:val="2B5870FC"/>
    <w:rsid w:val="30DBDD13"/>
    <w:rsid w:val="60D98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1F22"/>
  <w15:chartTrackingRefBased/>
  <w15:docId w15:val="{817043F1-EABD-47D3-B62D-44167575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3B"/>
    <w:pPr>
      <w:ind w:left="720"/>
      <w:contextualSpacing/>
    </w:pPr>
  </w:style>
  <w:style w:type="table" w:styleId="TableGrid">
    <w:name w:val="Table Grid"/>
    <w:basedOn w:val="TableNormal"/>
    <w:uiPriority w:val="39"/>
    <w:rsid w:val="0047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057202">
      <w:bodyDiv w:val="1"/>
      <w:marLeft w:val="0"/>
      <w:marRight w:val="0"/>
      <w:marTop w:val="0"/>
      <w:marBottom w:val="0"/>
      <w:divBdr>
        <w:top w:val="none" w:sz="0" w:space="0" w:color="auto"/>
        <w:left w:val="none" w:sz="0" w:space="0" w:color="auto"/>
        <w:bottom w:val="none" w:sz="0" w:space="0" w:color="auto"/>
        <w:right w:val="none" w:sz="0" w:space="0" w:color="auto"/>
      </w:divBdr>
      <w:divsChild>
        <w:div w:id="1352604308">
          <w:marLeft w:val="0"/>
          <w:marRight w:val="0"/>
          <w:marTop w:val="0"/>
          <w:marBottom w:val="0"/>
          <w:divBdr>
            <w:top w:val="none" w:sz="0" w:space="0" w:color="auto"/>
            <w:left w:val="none" w:sz="0" w:space="0" w:color="auto"/>
            <w:bottom w:val="none" w:sz="0" w:space="0" w:color="auto"/>
            <w:right w:val="none" w:sz="0" w:space="0" w:color="auto"/>
          </w:divBdr>
        </w:div>
        <w:div w:id="535433752">
          <w:marLeft w:val="0"/>
          <w:marRight w:val="0"/>
          <w:marTop w:val="0"/>
          <w:marBottom w:val="0"/>
          <w:divBdr>
            <w:top w:val="none" w:sz="0" w:space="0" w:color="auto"/>
            <w:left w:val="none" w:sz="0" w:space="0" w:color="auto"/>
            <w:bottom w:val="none" w:sz="0" w:space="0" w:color="auto"/>
            <w:right w:val="none" w:sz="0" w:space="0" w:color="auto"/>
          </w:divBdr>
        </w:div>
      </w:divsChild>
    </w:div>
    <w:div w:id="1928885348">
      <w:bodyDiv w:val="1"/>
      <w:marLeft w:val="0"/>
      <w:marRight w:val="0"/>
      <w:marTop w:val="0"/>
      <w:marBottom w:val="0"/>
      <w:divBdr>
        <w:top w:val="none" w:sz="0" w:space="0" w:color="auto"/>
        <w:left w:val="none" w:sz="0" w:space="0" w:color="auto"/>
        <w:bottom w:val="none" w:sz="0" w:space="0" w:color="auto"/>
        <w:right w:val="none" w:sz="0" w:space="0" w:color="auto"/>
      </w:divBdr>
      <w:divsChild>
        <w:div w:id="106391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34941">
              <w:marLeft w:val="0"/>
              <w:marRight w:val="0"/>
              <w:marTop w:val="0"/>
              <w:marBottom w:val="0"/>
              <w:divBdr>
                <w:top w:val="none" w:sz="0" w:space="0" w:color="auto"/>
                <w:left w:val="none" w:sz="0" w:space="0" w:color="auto"/>
                <w:bottom w:val="none" w:sz="0" w:space="0" w:color="auto"/>
                <w:right w:val="none" w:sz="0" w:space="0" w:color="auto"/>
              </w:divBdr>
              <w:divsChild>
                <w:div w:id="1779569394">
                  <w:marLeft w:val="0"/>
                  <w:marRight w:val="0"/>
                  <w:marTop w:val="0"/>
                  <w:marBottom w:val="0"/>
                  <w:divBdr>
                    <w:top w:val="none" w:sz="0" w:space="0" w:color="auto"/>
                    <w:left w:val="none" w:sz="0" w:space="0" w:color="auto"/>
                    <w:bottom w:val="none" w:sz="0" w:space="0" w:color="auto"/>
                    <w:right w:val="none" w:sz="0" w:space="0" w:color="auto"/>
                  </w:divBdr>
                </w:div>
                <w:div w:id="1610235223">
                  <w:marLeft w:val="0"/>
                  <w:marRight w:val="0"/>
                  <w:marTop w:val="0"/>
                  <w:marBottom w:val="0"/>
                  <w:divBdr>
                    <w:top w:val="none" w:sz="0" w:space="0" w:color="auto"/>
                    <w:left w:val="none" w:sz="0" w:space="0" w:color="auto"/>
                    <w:bottom w:val="none" w:sz="0" w:space="0" w:color="auto"/>
                    <w:right w:val="none" w:sz="0" w:space="0" w:color="auto"/>
                  </w:divBdr>
                </w:div>
                <w:div w:id="1178883805">
                  <w:marLeft w:val="0"/>
                  <w:marRight w:val="0"/>
                  <w:marTop w:val="0"/>
                  <w:marBottom w:val="0"/>
                  <w:divBdr>
                    <w:top w:val="none" w:sz="0" w:space="0" w:color="auto"/>
                    <w:left w:val="none" w:sz="0" w:space="0" w:color="auto"/>
                    <w:bottom w:val="none" w:sz="0" w:space="0" w:color="auto"/>
                    <w:right w:val="none" w:sz="0" w:space="0" w:color="auto"/>
                  </w:divBdr>
                </w:div>
                <w:div w:id="2089838316">
                  <w:marLeft w:val="0"/>
                  <w:marRight w:val="0"/>
                  <w:marTop w:val="0"/>
                  <w:marBottom w:val="0"/>
                  <w:divBdr>
                    <w:top w:val="none" w:sz="0" w:space="0" w:color="auto"/>
                    <w:left w:val="none" w:sz="0" w:space="0" w:color="auto"/>
                    <w:bottom w:val="none" w:sz="0" w:space="0" w:color="auto"/>
                    <w:right w:val="none" w:sz="0" w:space="0" w:color="auto"/>
                  </w:divBdr>
                </w:div>
                <w:div w:id="288509375">
                  <w:marLeft w:val="0"/>
                  <w:marRight w:val="0"/>
                  <w:marTop w:val="0"/>
                  <w:marBottom w:val="0"/>
                  <w:divBdr>
                    <w:top w:val="none" w:sz="0" w:space="0" w:color="auto"/>
                    <w:left w:val="none" w:sz="0" w:space="0" w:color="auto"/>
                    <w:bottom w:val="none" w:sz="0" w:space="0" w:color="auto"/>
                    <w:right w:val="none" w:sz="0" w:space="0" w:color="auto"/>
                  </w:divBdr>
                </w:div>
                <w:div w:id="860705623">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513761692">
                  <w:marLeft w:val="0"/>
                  <w:marRight w:val="0"/>
                  <w:marTop w:val="0"/>
                  <w:marBottom w:val="0"/>
                  <w:divBdr>
                    <w:top w:val="none" w:sz="0" w:space="0" w:color="auto"/>
                    <w:left w:val="none" w:sz="0" w:space="0" w:color="auto"/>
                    <w:bottom w:val="none" w:sz="0" w:space="0" w:color="auto"/>
                    <w:right w:val="none" w:sz="0" w:space="0" w:color="auto"/>
                  </w:divBdr>
                </w:div>
                <w:div w:id="900748413">
                  <w:marLeft w:val="0"/>
                  <w:marRight w:val="0"/>
                  <w:marTop w:val="0"/>
                  <w:marBottom w:val="0"/>
                  <w:divBdr>
                    <w:top w:val="none" w:sz="0" w:space="0" w:color="auto"/>
                    <w:left w:val="none" w:sz="0" w:space="0" w:color="auto"/>
                    <w:bottom w:val="none" w:sz="0" w:space="0" w:color="auto"/>
                    <w:right w:val="none" w:sz="0" w:space="0" w:color="auto"/>
                  </w:divBdr>
                </w:div>
                <w:div w:id="1829054230">
                  <w:marLeft w:val="0"/>
                  <w:marRight w:val="0"/>
                  <w:marTop w:val="0"/>
                  <w:marBottom w:val="0"/>
                  <w:divBdr>
                    <w:top w:val="none" w:sz="0" w:space="0" w:color="auto"/>
                    <w:left w:val="none" w:sz="0" w:space="0" w:color="auto"/>
                    <w:bottom w:val="none" w:sz="0" w:space="0" w:color="auto"/>
                    <w:right w:val="none" w:sz="0" w:space="0" w:color="auto"/>
                  </w:divBdr>
                </w:div>
                <w:div w:id="128788764">
                  <w:marLeft w:val="0"/>
                  <w:marRight w:val="0"/>
                  <w:marTop w:val="0"/>
                  <w:marBottom w:val="0"/>
                  <w:divBdr>
                    <w:top w:val="none" w:sz="0" w:space="0" w:color="auto"/>
                    <w:left w:val="none" w:sz="0" w:space="0" w:color="auto"/>
                    <w:bottom w:val="none" w:sz="0" w:space="0" w:color="auto"/>
                    <w:right w:val="none" w:sz="0" w:space="0" w:color="auto"/>
                  </w:divBdr>
                </w:div>
                <w:div w:id="620652674">
                  <w:marLeft w:val="0"/>
                  <w:marRight w:val="0"/>
                  <w:marTop w:val="0"/>
                  <w:marBottom w:val="0"/>
                  <w:divBdr>
                    <w:top w:val="none" w:sz="0" w:space="0" w:color="auto"/>
                    <w:left w:val="none" w:sz="0" w:space="0" w:color="auto"/>
                    <w:bottom w:val="none" w:sz="0" w:space="0" w:color="auto"/>
                    <w:right w:val="none" w:sz="0" w:space="0" w:color="auto"/>
                  </w:divBdr>
                </w:div>
                <w:div w:id="2036038171">
                  <w:marLeft w:val="0"/>
                  <w:marRight w:val="0"/>
                  <w:marTop w:val="0"/>
                  <w:marBottom w:val="0"/>
                  <w:divBdr>
                    <w:top w:val="none" w:sz="0" w:space="0" w:color="auto"/>
                    <w:left w:val="none" w:sz="0" w:space="0" w:color="auto"/>
                    <w:bottom w:val="none" w:sz="0" w:space="0" w:color="auto"/>
                    <w:right w:val="none" w:sz="0" w:space="0" w:color="auto"/>
                  </w:divBdr>
                </w:div>
                <w:div w:id="2464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6ED6C0651924384241C3D0EDC3864" ma:contentTypeVersion="14" ma:contentTypeDescription="Create a new document." ma:contentTypeScope="" ma:versionID="8baa3666bc3d9d42aafc06e59f87354b">
  <xsd:schema xmlns:xsd="http://www.w3.org/2001/XMLSchema" xmlns:xs="http://www.w3.org/2001/XMLSchema" xmlns:p="http://schemas.microsoft.com/office/2006/metadata/properties" xmlns:ns2="5908f837-ebe6-43b7-95fd-257a9bdff170" xmlns:ns3="c4a5f950-7d4d-4c6b-8c83-93d545ec8a91" targetNamespace="http://schemas.microsoft.com/office/2006/metadata/properties" ma:root="true" ma:fieldsID="a7076099109101942cb06d729dc7dedd" ns2:_="" ns3:_="">
    <xsd:import namespace="5908f837-ebe6-43b7-95fd-257a9bdff170"/>
    <xsd:import namespace="c4a5f950-7d4d-4c6b-8c83-93d545ec8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8f837-ebe6-43b7-95fd-257a9bdff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e7c309-72c5-4643-a007-40a7d246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5f950-7d4d-4c6b-8c83-93d545ec8a9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afb2cc-846b-4b0a-86a7-d8445012e046}" ma:internalName="TaxCatchAll" ma:showField="CatchAllData" ma:web="c4a5f950-7d4d-4c6b-8c83-93d545ec8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a5f950-7d4d-4c6b-8c83-93d545ec8a91" xsi:nil="true"/>
    <lcf76f155ced4ddcb4097134ff3c332f xmlns="5908f837-ebe6-43b7-95fd-257a9bdff1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34E696-D974-410B-A090-67B8FF624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8f837-ebe6-43b7-95fd-257a9bdff170"/>
    <ds:schemaRef ds:uri="c4a5f950-7d4d-4c6b-8c83-93d545ec8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AC44D-8368-47B2-8F75-AF2D346902D3}">
  <ds:schemaRefs>
    <ds:schemaRef ds:uri="http://schemas.microsoft.com/sharepoint/v3/contenttype/forms"/>
  </ds:schemaRefs>
</ds:datastoreItem>
</file>

<file path=customXml/itemProps3.xml><?xml version="1.0" encoding="utf-8"?>
<ds:datastoreItem xmlns:ds="http://schemas.openxmlformats.org/officeDocument/2006/customXml" ds:itemID="{67D8F62C-C4F5-4D7A-9C55-0DFF079BEC6D}">
  <ds:schemaRefs>
    <ds:schemaRef ds:uri="http://schemas.microsoft.com/office/2006/metadata/properties"/>
    <ds:schemaRef ds:uri="http://schemas.microsoft.com/office/infopath/2007/PartnerControls"/>
    <ds:schemaRef ds:uri="c4a5f950-7d4d-4c6b-8c83-93d545ec8a91"/>
    <ds:schemaRef ds:uri="5908f837-ebe6-43b7-95fd-257a9bdff170"/>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Marsh</dc:creator>
  <cp:keywords/>
  <dc:description/>
  <cp:lastModifiedBy>Ian Robson</cp:lastModifiedBy>
  <cp:revision>13</cp:revision>
  <dcterms:created xsi:type="dcterms:W3CDTF">2022-09-02T11:23:00Z</dcterms:created>
  <dcterms:modified xsi:type="dcterms:W3CDTF">2024-03-05T14:31:00Z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0x0101004456ED6C0651924384241C3D0EDC3864</vt:lpwstr>
  </property>
  <property fmtid="{D5CDD505-2E9C-101B-9397-08002B2CF9AE}" pid="3" name="MediaServiceImageTags">
    <vt:lpwstr/>
  </property>
</Properties>
</file>